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BAE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14:paraId="5D1271E8" w14:textId="77777777" w:rsidR="00D923DD" w:rsidRDefault="00D923DD">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D923DD" w14:paraId="0E464417" w14:textId="77777777">
        <w:trPr>
          <w:trHeight w:val="300"/>
        </w:trPr>
        <w:tc>
          <w:tcPr>
            <w:tcW w:w="5500" w:type="dxa"/>
            <w:tcBorders>
              <w:top w:val="nil"/>
              <w:left w:val="nil"/>
              <w:bottom w:val="single" w:sz="6" w:space="0" w:color="auto"/>
              <w:right w:val="nil"/>
            </w:tcBorders>
            <w:vAlign w:val="bottom"/>
          </w:tcPr>
          <w:p w14:paraId="27A8B576" w14:textId="1A045A0A" w:rsidR="00D923DD" w:rsidRDefault="002561C9">
            <w:pPr>
              <w:widowControl w:val="0"/>
              <w:autoSpaceDE w:val="0"/>
              <w:autoSpaceDN w:val="0"/>
              <w:adjustRightInd w:val="0"/>
              <w:spacing w:after="0" w:line="240" w:lineRule="auto"/>
              <w:rPr>
                <w:rFonts w:ascii="Times New Roman CYR" w:hAnsi="Times New Roman CYR" w:cs="Times New Roman CYR"/>
                <w:sz w:val="24"/>
                <w:szCs w:val="24"/>
              </w:rPr>
            </w:pPr>
            <w:r w:rsidRPr="002561C9">
              <w:rPr>
                <w:rFonts w:ascii="Times New Roman CYR" w:hAnsi="Times New Roman CYR" w:cs="Times New Roman CYR"/>
                <w:sz w:val="24"/>
                <w:szCs w:val="24"/>
              </w:rPr>
              <w:t>21.12.2023</w:t>
            </w:r>
          </w:p>
        </w:tc>
      </w:tr>
      <w:tr w:rsidR="00D923DD" w14:paraId="27D90730" w14:textId="77777777">
        <w:trPr>
          <w:trHeight w:val="300"/>
        </w:trPr>
        <w:tc>
          <w:tcPr>
            <w:tcW w:w="5500" w:type="dxa"/>
            <w:tcBorders>
              <w:top w:val="nil"/>
              <w:left w:val="nil"/>
              <w:bottom w:val="nil"/>
              <w:right w:val="nil"/>
            </w:tcBorders>
            <w:vAlign w:val="bottom"/>
          </w:tcPr>
          <w:p w14:paraId="38AEE020" w14:textId="77777777" w:rsidR="00D923DD" w:rsidRDefault="007C44B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D923DD" w14:paraId="275F35CB" w14:textId="77777777">
        <w:trPr>
          <w:trHeight w:val="300"/>
        </w:trPr>
        <w:tc>
          <w:tcPr>
            <w:tcW w:w="5500" w:type="dxa"/>
            <w:tcBorders>
              <w:top w:val="nil"/>
              <w:left w:val="nil"/>
              <w:bottom w:val="single" w:sz="6" w:space="0" w:color="auto"/>
              <w:right w:val="nil"/>
            </w:tcBorders>
            <w:vAlign w:val="bottom"/>
          </w:tcPr>
          <w:p w14:paraId="4BF594ED"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3</w:t>
            </w:r>
          </w:p>
        </w:tc>
      </w:tr>
      <w:tr w:rsidR="00D923DD" w14:paraId="2487FF57" w14:textId="77777777">
        <w:trPr>
          <w:trHeight w:val="300"/>
        </w:trPr>
        <w:tc>
          <w:tcPr>
            <w:tcW w:w="5500" w:type="dxa"/>
            <w:tcBorders>
              <w:top w:val="nil"/>
              <w:left w:val="nil"/>
              <w:bottom w:val="nil"/>
              <w:right w:val="nil"/>
            </w:tcBorders>
            <w:vAlign w:val="bottom"/>
          </w:tcPr>
          <w:p w14:paraId="0A9F8397" w14:textId="77777777" w:rsidR="00D923DD" w:rsidRDefault="007C44B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14:paraId="105B6B06" w14:textId="77777777" w:rsidR="00D923DD" w:rsidRDefault="00D923DD">
      <w:pPr>
        <w:widowControl w:val="0"/>
        <w:autoSpaceDE w:val="0"/>
        <w:autoSpaceDN w:val="0"/>
        <w:adjustRightInd w:val="0"/>
        <w:spacing w:after="0" w:line="240" w:lineRule="auto"/>
        <w:rPr>
          <w:rFonts w:ascii="Times New Roman CYR" w:hAnsi="Times New Roman CYR" w:cs="Times New Roman CYR"/>
          <w:sz w:val="20"/>
          <w:szCs w:val="20"/>
        </w:rPr>
      </w:pPr>
    </w:p>
    <w:p w14:paraId="1E25846C"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14:paraId="2055E267"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550"/>
        <w:gridCol w:w="1020"/>
        <w:gridCol w:w="50"/>
        <w:gridCol w:w="500"/>
        <w:gridCol w:w="4320"/>
      </w:tblGrid>
      <w:tr w:rsidR="00D923DD" w14:paraId="27DBF81E" w14:textId="77777777">
        <w:trPr>
          <w:trHeight w:val="200"/>
        </w:trPr>
        <w:tc>
          <w:tcPr>
            <w:tcW w:w="3640" w:type="dxa"/>
            <w:tcBorders>
              <w:top w:val="nil"/>
              <w:left w:val="nil"/>
              <w:bottom w:val="single" w:sz="6" w:space="0" w:color="auto"/>
              <w:right w:val="nil"/>
            </w:tcBorders>
            <w:vAlign w:val="bottom"/>
          </w:tcPr>
          <w:p w14:paraId="19DB419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w:t>
            </w:r>
          </w:p>
        </w:tc>
        <w:tc>
          <w:tcPr>
            <w:tcW w:w="550" w:type="dxa"/>
            <w:tcBorders>
              <w:top w:val="nil"/>
              <w:left w:val="nil"/>
              <w:bottom w:val="nil"/>
              <w:right w:val="nil"/>
            </w:tcBorders>
          </w:tcPr>
          <w:p w14:paraId="0B7106B8" w14:textId="77777777" w:rsidR="00D923DD" w:rsidRDefault="00D92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020" w:type="dxa"/>
            <w:tcBorders>
              <w:top w:val="nil"/>
              <w:left w:val="nil"/>
              <w:bottom w:val="single" w:sz="6" w:space="0" w:color="auto"/>
              <w:right w:val="nil"/>
            </w:tcBorders>
            <w:vAlign w:val="bottom"/>
          </w:tcPr>
          <w:p w14:paraId="0A1B7CCA" w14:textId="77777777" w:rsidR="00D923DD" w:rsidRDefault="00D92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550" w:type="dxa"/>
            <w:gridSpan w:val="2"/>
            <w:tcBorders>
              <w:top w:val="nil"/>
              <w:left w:val="nil"/>
              <w:bottom w:val="nil"/>
              <w:right w:val="nil"/>
            </w:tcBorders>
          </w:tcPr>
          <w:p w14:paraId="5B8F10D9" w14:textId="77777777" w:rsidR="00D923DD" w:rsidRDefault="00D92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320" w:type="dxa"/>
            <w:tcBorders>
              <w:top w:val="nil"/>
              <w:left w:val="nil"/>
              <w:bottom w:val="single" w:sz="6" w:space="0" w:color="auto"/>
              <w:right w:val="nil"/>
            </w:tcBorders>
            <w:vAlign w:val="bottom"/>
          </w:tcPr>
          <w:p w14:paraId="1A8628E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Мурай Вiктор Петрович</w:t>
            </w:r>
          </w:p>
        </w:tc>
      </w:tr>
      <w:tr w:rsidR="00D923DD" w14:paraId="14015A72" w14:textId="77777777">
        <w:trPr>
          <w:trHeight w:val="200"/>
        </w:trPr>
        <w:tc>
          <w:tcPr>
            <w:tcW w:w="3640" w:type="dxa"/>
            <w:tcBorders>
              <w:top w:val="nil"/>
              <w:left w:val="nil"/>
              <w:bottom w:val="nil"/>
              <w:right w:val="nil"/>
            </w:tcBorders>
          </w:tcPr>
          <w:p w14:paraId="3CCA545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14:paraId="3912655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4820" w:type="dxa"/>
            <w:gridSpan w:val="2"/>
            <w:tcBorders>
              <w:top w:val="nil"/>
              <w:left w:val="nil"/>
              <w:bottom w:val="nil"/>
              <w:right w:val="nil"/>
            </w:tcBorders>
          </w:tcPr>
          <w:p w14:paraId="11C6D5B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14:paraId="12F78B27" w14:textId="77777777" w:rsidR="00D923DD" w:rsidRDefault="00D923DD">
      <w:pPr>
        <w:widowControl w:val="0"/>
        <w:autoSpaceDE w:val="0"/>
        <w:autoSpaceDN w:val="0"/>
        <w:adjustRightInd w:val="0"/>
        <w:spacing w:after="0" w:line="240" w:lineRule="auto"/>
        <w:rPr>
          <w:rFonts w:ascii="Times New Roman CYR" w:hAnsi="Times New Roman CYR" w:cs="Times New Roman CYR"/>
          <w:sz w:val="20"/>
          <w:szCs w:val="20"/>
        </w:rPr>
      </w:pPr>
    </w:p>
    <w:p w14:paraId="3DA21270" w14:textId="77777777" w:rsidR="00D923DD" w:rsidRDefault="00D923DD">
      <w:pPr>
        <w:widowControl w:val="0"/>
        <w:autoSpaceDE w:val="0"/>
        <w:autoSpaceDN w:val="0"/>
        <w:adjustRightInd w:val="0"/>
        <w:spacing w:after="0" w:line="240" w:lineRule="auto"/>
        <w:rPr>
          <w:rFonts w:ascii="Times New Roman CYR" w:hAnsi="Times New Roman CYR" w:cs="Times New Roman CYR"/>
          <w:sz w:val="20"/>
          <w:szCs w:val="20"/>
        </w:rPr>
      </w:pPr>
    </w:p>
    <w:p w14:paraId="0DAA202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Проміжна інформація емітента цінних паперів</w:t>
      </w:r>
    </w:p>
    <w:p w14:paraId="52A0BE0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2 квартал 2023 року</w:t>
      </w:r>
    </w:p>
    <w:p w14:paraId="7BA7EDE8" w14:textId="77777777" w:rsidR="00D923DD" w:rsidRDefault="00D923DD">
      <w:pPr>
        <w:widowControl w:val="0"/>
        <w:autoSpaceDE w:val="0"/>
        <w:autoSpaceDN w:val="0"/>
        <w:adjustRightInd w:val="0"/>
        <w:spacing w:after="0" w:line="240" w:lineRule="auto"/>
        <w:rPr>
          <w:rFonts w:ascii="Times New Roman CYR" w:hAnsi="Times New Roman CYR" w:cs="Times New Roman CYR"/>
          <w:b/>
          <w:bCs/>
          <w:sz w:val="24"/>
          <w:szCs w:val="24"/>
        </w:rPr>
      </w:pPr>
    </w:p>
    <w:p w14:paraId="745EE0C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14:paraId="76E22A1A" w14:textId="77777777" w:rsidR="00D923DD" w:rsidRDefault="00D923DD">
      <w:pPr>
        <w:widowControl w:val="0"/>
        <w:autoSpaceDE w:val="0"/>
        <w:autoSpaceDN w:val="0"/>
        <w:adjustRightInd w:val="0"/>
        <w:spacing w:after="0" w:line="240" w:lineRule="auto"/>
        <w:jc w:val="center"/>
        <w:rPr>
          <w:rFonts w:ascii="Times New Roman CYR" w:hAnsi="Times New Roman CYR" w:cs="Times New Roman CYR"/>
          <w:b/>
          <w:bCs/>
          <w:sz w:val="24"/>
          <w:szCs w:val="24"/>
        </w:rPr>
      </w:pPr>
    </w:p>
    <w:p w14:paraId="5D76125E"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"СЛОВ`ЯНСЬКI ШПАЛЕРИ - КФТП"</w:t>
      </w:r>
    </w:p>
    <w:p w14:paraId="15AB81C8"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Акціонерне товариство</w:t>
      </w:r>
    </w:p>
    <w:p w14:paraId="6F9EA321"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00278876</w:t>
      </w:r>
    </w:p>
    <w:p w14:paraId="33E52226"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15300, Чернігівська обл., м. Корюкiвка, вул. Передзаводська, буд.4</w:t>
      </w:r>
    </w:p>
    <w:p w14:paraId="785BDAB3"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(04657) 2-17-79, (04657)3-42-92</w:t>
      </w:r>
    </w:p>
    <w:p w14:paraId="76E20F7E"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wallpaper@slav-oboi.com.ua</w:t>
      </w:r>
    </w:p>
    <w:p w14:paraId="59794863" w14:textId="77777777" w:rsidR="00D923DD" w:rsidRDefault="007C44B4" w:rsidP="0056594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(у разі здійснення оприлюднення): Державна установа "Агентство з розвитку iнфраструктури фондового ринку України", 21676262, Україна, DR/00001/APA</w:t>
      </w:r>
    </w:p>
    <w:p w14:paraId="1CDAE24C" w14:textId="77777777" w:rsidR="00D923DD" w:rsidRDefault="007C44B4" w:rsidP="0056594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"Агентство з розвитку iнфраструктури фондового ринку України", 21676262, Україна, DR/00002/ARM</w:t>
      </w:r>
    </w:p>
    <w:p w14:paraId="14283968" w14:textId="77777777" w:rsidR="00D923DD" w:rsidRDefault="00D923DD">
      <w:pPr>
        <w:widowControl w:val="0"/>
        <w:autoSpaceDE w:val="0"/>
        <w:autoSpaceDN w:val="0"/>
        <w:adjustRightInd w:val="0"/>
        <w:spacing w:after="0" w:line="240" w:lineRule="auto"/>
        <w:rPr>
          <w:rFonts w:ascii="Times New Roman CYR" w:hAnsi="Times New Roman CYR" w:cs="Times New Roman CYR"/>
          <w:sz w:val="24"/>
          <w:szCs w:val="24"/>
        </w:rPr>
      </w:pPr>
    </w:p>
    <w:p w14:paraId="662EFC4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проміжної інформації</w:t>
      </w:r>
    </w:p>
    <w:p w14:paraId="33923F03" w14:textId="77777777" w:rsidR="00D923DD" w:rsidRDefault="00D923DD">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D923DD" w14:paraId="320F048A" w14:textId="77777777">
        <w:trPr>
          <w:trHeight w:val="300"/>
        </w:trPr>
        <w:tc>
          <w:tcPr>
            <w:tcW w:w="4450" w:type="dxa"/>
            <w:tcBorders>
              <w:top w:val="nil"/>
              <w:left w:val="nil"/>
              <w:bottom w:val="nil"/>
              <w:right w:val="nil"/>
            </w:tcBorders>
            <w:vAlign w:val="bottom"/>
          </w:tcPr>
          <w:p w14:paraId="0C88278A"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Проміжну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14:paraId="5E619D9E" w14:textId="69D440E4" w:rsidR="00D923DD" w:rsidRDefault="002561C9">
            <w:pPr>
              <w:widowControl w:val="0"/>
              <w:autoSpaceDE w:val="0"/>
              <w:autoSpaceDN w:val="0"/>
              <w:adjustRightInd w:val="0"/>
              <w:spacing w:after="0" w:line="240" w:lineRule="auto"/>
              <w:jc w:val="center"/>
              <w:rPr>
                <w:rFonts w:ascii="Times New Roman CYR" w:hAnsi="Times New Roman CYR" w:cs="Times New Roman CYR"/>
                <w:sz w:val="24"/>
                <w:szCs w:val="24"/>
              </w:rPr>
            </w:pPr>
            <w:r w:rsidRPr="002561C9">
              <w:rPr>
                <w:rFonts w:ascii="Times New Roman CYR" w:hAnsi="Times New Roman CYR" w:cs="Times New Roman CYR"/>
                <w:sz w:val="24"/>
                <w:szCs w:val="24"/>
              </w:rPr>
              <w:t>http://slav-oboi.pat.ua</w:t>
            </w:r>
          </w:p>
        </w:tc>
        <w:tc>
          <w:tcPr>
            <w:tcW w:w="1500" w:type="dxa"/>
            <w:tcBorders>
              <w:top w:val="nil"/>
              <w:left w:val="nil"/>
              <w:bottom w:val="single" w:sz="6" w:space="0" w:color="auto"/>
              <w:right w:val="nil"/>
            </w:tcBorders>
            <w:vAlign w:val="bottom"/>
          </w:tcPr>
          <w:p w14:paraId="61E890FC" w14:textId="595BB5C1" w:rsidR="00D923DD" w:rsidRDefault="002561C9">
            <w:pPr>
              <w:widowControl w:val="0"/>
              <w:autoSpaceDE w:val="0"/>
              <w:autoSpaceDN w:val="0"/>
              <w:adjustRightInd w:val="0"/>
              <w:spacing w:after="0" w:line="240" w:lineRule="auto"/>
              <w:jc w:val="center"/>
              <w:rPr>
                <w:rFonts w:ascii="Times New Roman CYR" w:hAnsi="Times New Roman CYR" w:cs="Times New Roman CYR"/>
                <w:sz w:val="24"/>
                <w:szCs w:val="24"/>
              </w:rPr>
            </w:pPr>
            <w:r w:rsidRPr="002561C9">
              <w:rPr>
                <w:rFonts w:ascii="Times New Roman CYR" w:hAnsi="Times New Roman CYR" w:cs="Times New Roman CYR"/>
                <w:sz w:val="24"/>
                <w:szCs w:val="24"/>
              </w:rPr>
              <w:t>21.12.2023</w:t>
            </w:r>
          </w:p>
        </w:tc>
      </w:tr>
      <w:tr w:rsidR="00D923DD" w14:paraId="260AE68B" w14:textId="77777777">
        <w:trPr>
          <w:trHeight w:val="300"/>
        </w:trPr>
        <w:tc>
          <w:tcPr>
            <w:tcW w:w="4450" w:type="dxa"/>
            <w:tcBorders>
              <w:top w:val="nil"/>
              <w:left w:val="nil"/>
              <w:bottom w:val="nil"/>
              <w:right w:val="nil"/>
            </w:tcBorders>
            <w:vAlign w:val="bottom"/>
          </w:tcPr>
          <w:p w14:paraId="052DF8AE" w14:textId="77777777" w:rsidR="00D923DD" w:rsidRDefault="00D923DD">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14:paraId="4FA9D6D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14:paraId="41A3053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14:paraId="0B3B2FC0" w14:textId="77777777" w:rsidR="00D923DD" w:rsidRDefault="00D923DD">
      <w:pPr>
        <w:widowControl w:val="0"/>
        <w:autoSpaceDE w:val="0"/>
        <w:autoSpaceDN w:val="0"/>
        <w:adjustRightInd w:val="0"/>
        <w:spacing w:after="0" w:line="240" w:lineRule="auto"/>
        <w:rPr>
          <w:rFonts w:ascii="Times New Roman CYR" w:hAnsi="Times New Roman CYR" w:cs="Times New Roman CYR"/>
          <w:sz w:val="20"/>
          <w:szCs w:val="20"/>
        </w:rPr>
        <w:sectPr w:rsidR="00D923DD">
          <w:footerReference w:type="default" r:id="rId6"/>
          <w:pgSz w:w="12240" w:h="15840"/>
          <w:pgMar w:top="850" w:right="850" w:bottom="850" w:left="1400" w:header="708" w:footer="708" w:gutter="0"/>
          <w:cols w:space="720"/>
          <w:noEndnote/>
        </w:sectPr>
      </w:pPr>
    </w:p>
    <w:p w14:paraId="78A396A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Зміст</w:t>
      </w:r>
    </w:p>
    <w:p w14:paraId="36D6ECC4"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8"/>
          <w:szCs w:val="28"/>
        </w:rPr>
        <w:tab/>
      </w:r>
      <w:r>
        <w:rPr>
          <w:rFonts w:ascii="Times New Roman CYR" w:hAnsi="Times New Roman CYR" w:cs="Times New Roman CYR"/>
          <w:sz w:val="24"/>
          <w:szCs w:val="24"/>
        </w:rPr>
        <w:t>Відмітьте (Х), якщо відповідна інформація міститься у проміжній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D923DD" w14:paraId="07207A3C" w14:textId="77777777">
        <w:trPr>
          <w:trHeight w:val="300"/>
        </w:trPr>
        <w:tc>
          <w:tcPr>
            <w:tcW w:w="9000" w:type="dxa"/>
            <w:tcBorders>
              <w:top w:val="nil"/>
              <w:left w:val="nil"/>
              <w:bottom w:val="nil"/>
              <w:right w:val="nil"/>
            </w:tcBorders>
            <w:vAlign w:val="bottom"/>
          </w:tcPr>
          <w:p w14:paraId="6E45F74A"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14:paraId="0D2CB4C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23DD" w14:paraId="2889BB62" w14:textId="77777777">
        <w:trPr>
          <w:trHeight w:val="300"/>
        </w:trPr>
        <w:tc>
          <w:tcPr>
            <w:tcW w:w="9000" w:type="dxa"/>
            <w:tcBorders>
              <w:top w:val="nil"/>
              <w:left w:val="nil"/>
              <w:bottom w:val="nil"/>
              <w:right w:val="nil"/>
            </w:tcBorders>
            <w:vAlign w:val="bottom"/>
          </w:tcPr>
          <w:p w14:paraId="03FE02E7"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на окремі види діяльності</w:t>
            </w:r>
          </w:p>
        </w:tc>
        <w:tc>
          <w:tcPr>
            <w:tcW w:w="1000" w:type="dxa"/>
            <w:tcBorders>
              <w:top w:val="nil"/>
              <w:left w:val="nil"/>
              <w:bottom w:val="nil"/>
              <w:right w:val="nil"/>
            </w:tcBorders>
            <w:vAlign w:val="bottom"/>
          </w:tcPr>
          <w:p w14:paraId="42C206C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23DD" w14:paraId="2F811647" w14:textId="77777777">
        <w:trPr>
          <w:trHeight w:val="300"/>
        </w:trPr>
        <w:tc>
          <w:tcPr>
            <w:tcW w:w="9000" w:type="dxa"/>
            <w:tcBorders>
              <w:top w:val="nil"/>
              <w:left w:val="nil"/>
              <w:bottom w:val="nil"/>
              <w:right w:val="nil"/>
            </w:tcBorders>
            <w:vAlign w:val="bottom"/>
          </w:tcPr>
          <w:p w14:paraId="46E66AF4"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посадових осіб емітента</w:t>
            </w:r>
          </w:p>
        </w:tc>
        <w:tc>
          <w:tcPr>
            <w:tcW w:w="1000" w:type="dxa"/>
            <w:tcBorders>
              <w:top w:val="nil"/>
              <w:left w:val="nil"/>
              <w:bottom w:val="nil"/>
              <w:right w:val="nil"/>
            </w:tcBorders>
            <w:vAlign w:val="bottom"/>
          </w:tcPr>
          <w:p w14:paraId="10A1F00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23DD" w14:paraId="67136675" w14:textId="77777777">
        <w:trPr>
          <w:trHeight w:val="300"/>
        </w:trPr>
        <w:tc>
          <w:tcPr>
            <w:tcW w:w="9000" w:type="dxa"/>
            <w:tcBorders>
              <w:top w:val="nil"/>
              <w:left w:val="nil"/>
              <w:bottom w:val="nil"/>
              <w:right w:val="nil"/>
            </w:tcBorders>
            <w:vAlign w:val="bottom"/>
          </w:tcPr>
          <w:p w14:paraId="06407950"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господарську та фінансову діяльність емітента:</w:t>
            </w:r>
          </w:p>
        </w:tc>
        <w:tc>
          <w:tcPr>
            <w:tcW w:w="1000" w:type="dxa"/>
            <w:tcBorders>
              <w:top w:val="nil"/>
              <w:left w:val="nil"/>
              <w:bottom w:val="nil"/>
              <w:right w:val="nil"/>
            </w:tcBorders>
            <w:vAlign w:val="bottom"/>
          </w:tcPr>
          <w:p w14:paraId="727AAB88" w14:textId="77777777" w:rsidR="00D923DD" w:rsidRDefault="00D92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23DD" w14:paraId="44201BD0" w14:textId="77777777">
        <w:trPr>
          <w:trHeight w:val="300"/>
        </w:trPr>
        <w:tc>
          <w:tcPr>
            <w:tcW w:w="9000" w:type="dxa"/>
            <w:tcBorders>
              <w:top w:val="nil"/>
              <w:left w:val="nil"/>
              <w:bottom w:val="nil"/>
              <w:right w:val="nil"/>
            </w:tcBorders>
            <w:vAlign w:val="bottom"/>
          </w:tcPr>
          <w:p w14:paraId="6E4E7FA0"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зобов'язання та забезпечення емітента</w:t>
            </w:r>
          </w:p>
        </w:tc>
        <w:tc>
          <w:tcPr>
            <w:tcW w:w="1000" w:type="dxa"/>
            <w:tcBorders>
              <w:top w:val="nil"/>
              <w:left w:val="nil"/>
              <w:bottom w:val="nil"/>
              <w:right w:val="nil"/>
            </w:tcBorders>
            <w:vAlign w:val="bottom"/>
          </w:tcPr>
          <w:p w14:paraId="5483174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23DD" w14:paraId="026087CC" w14:textId="77777777">
        <w:trPr>
          <w:trHeight w:val="300"/>
        </w:trPr>
        <w:tc>
          <w:tcPr>
            <w:tcW w:w="9000" w:type="dxa"/>
            <w:tcBorders>
              <w:top w:val="nil"/>
              <w:left w:val="nil"/>
              <w:bottom w:val="nil"/>
              <w:right w:val="nil"/>
            </w:tcBorders>
            <w:vAlign w:val="bottom"/>
          </w:tcPr>
          <w:p w14:paraId="1ED7D66D"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14:paraId="5949E19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23DD" w14:paraId="12F261D7" w14:textId="77777777">
        <w:trPr>
          <w:trHeight w:val="300"/>
        </w:trPr>
        <w:tc>
          <w:tcPr>
            <w:tcW w:w="9000" w:type="dxa"/>
            <w:tcBorders>
              <w:top w:val="nil"/>
              <w:left w:val="nil"/>
              <w:bottom w:val="nil"/>
              <w:right w:val="nil"/>
            </w:tcBorders>
            <w:vAlign w:val="bottom"/>
          </w:tcPr>
          <w:p w14:paraId="4C464F16"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собівартість реалізованої продукції</w:t>
            </w:r>
          </w:p>
        </w:tc>
        <w:tc>
          <w:tcPr>
            <w:tcW w:w="1000" w:type="dxa"/>
            <w:tcBorders>
              <w:top w:val="nil"/>
              <w:left w:val="nil"/>
              <w:bottom w:val="nil"/>
              <w:right w:val="nil"/>
            </w:tcBorders>
            <w:vAlign w:val="bottom"/>
          </w:tcPr>
          <w:p w14:paraId="4054DEC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23DD" w14:paraId="461DAC24" w14:textId="77777777">
        <w:trPr>
          <w:trHeight w:val="300"/>
        </w:trPr>
        <w:tc>
          <w:tcPr>
            <w:tcW w:w="9000" w:type="dxa"/>
            <w:tcBorders>
              <w:top w:val="nil"/>
              <w:left w:val="nil"/>
              <w:bottom w:val="nil"/>
              <w:right w:val="nil"/>
            </w:tcBorders>
            <w:vAlign w:val="bottom"/>
          </w:tcPr>
          <w:p w14:paraId="77A032C5"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про цінні папери емітента:</w:t>
            </w:r>
          </w:p>
        </w:tc>
        <w:tc>
          <w:tcPr>
            <w:tcW w:w="1000" w:type="dxa"/>
            <w:tcBorders>
              <w:top w:val="nil"/>
              <w:left w:val="nil"/>
              <w:bottom w:val="nil"/>
              <w:right w:val="nil"/>
            </w:tcBorders>
            <w:vAlign w:val="bottom"/>
          </w:tcPr>
          <w:p w14:paraId="57C89C36" w14:textId="77777777" w:rsidR="00D923DD" w:rsidRDefault="00D923DD">
            <w:pPr>
              <w:widowControl w:val="0"/>
              <w:autoSpaceDE w:val="0"/>
              <w:autoSpaceDN w:val="0"/>
              <w:adjustRightInd w:val="0"/>
              <w:spacing w:after="0" w:line="240" w:lineRule="auto"/>
              <w:rPr>
                <w:rFonts w:ascii="Times New Roman CYR" w:hAnsi="Times New Roman CYR" w:cs="Times New Roman CYR"/>
                <w:sz w:val="24"/>
                <w:szCs w:val="24"/>
              </w:rPr>
            </w:pPr>
          </w:p>
        </w:tc>
      </w:tr>
      <w:tr w:rsidR="00D923DD" w14:paraId="21A11EB4" w14:textId="77777777">
        <w:trPr>
          <w:trHeight w:val="300"/>
        </w:trPr>
        <w:tc>
          <w:tcPr>
            <w:tcW w:w="9000" w:type="dxa"/>
            <w:tcBorders>
              <w:top w:val="nil"/>
              <w:left w:val="nil"/>
              <w:bottom w:val="nil"/>
              <w:right w:val="nil"/>
            </w:tcBorders>
            <w:vAlign w:val="bottom"/>
          </w:tcPr>
          <w:p w14:paraId="7B61C9D3"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випуски акцій емітента</w:t>
            </w:r>
          </w:p>
        </w:tc>
        <w:tc>
          <w:tcPr>
            <w:tcW w:w="1000" w:type="dxa"/>
            <w:tcBorders>
              <w:top w:val="nil"/>
              <w:left w:val="nil"/>
              <w:bottom w:val="nil"/>
              <w:right w:val="nil"/>
            </w:tcBorders>
            <w:vAlign w:val="bottom"/>
          </w:tcPr>
          <w:p w14:paraId="7188A14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23DD" w14:paraId="4BE5510A" w14:textId="77777777">
        <w:trPr>
          <w:trHeight w:val="300"/>
        </w:trPr>
        <w:tc>
          <w:tcPr>
            <w:tcW w:w="9000" w:type="dxa"/>
            <w:tcBorders>
              <w:top w:val="nil"/>
              <w:left w:val="nil"/>
              <w:bottom w:val="nil"/>
              <w:right w:val="nil"/>
            </w:tcBorders>
            <w:vAlign w:val="bottom"/>
          </w:tcPr>
          <w:p w14:paraId="3D23B27D"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облігації емітента</w:t>
            </w:r>
          </w:p>
        </w:tc>
        <w:tc>
          <w:tcPr>
            <w:tcW w:w="1000" w:type="dxa"/>
            <w:tcBorders>
              <w:top w:val="nil"/>
              <w:left w:val="nil"/>
              <w:bottom w:val="nil"/>
              <w:right w:val="nil"/>
            </w:tcBorders>
            <w:vAlign w:val="bottom"/>
          </w:tcPr>
          <w:p w14:paraId="1D8329BF" w14:textId="77777777" w:rsidR="00D923DD" w:rsidRDefault="00D92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23DD" w14:paraId="209C3F0C" w14:textId="77777777">
        <w:trPr>
          <w:trHeight w:val="300"/>
        </w:trPr>
        <w:tc>
          <w:tcPr>
            <w:tcW w:w="9000" w:type="dxa"/>
            <w:tcBorders>
              <w:top w:val="nil"/>
              <w:left w:val="nil"/>
              <w:bottom w:val="nil"/>
              <w:right w:val="nil"/>
            </w:tcBorders>
            <w:vAlign w:val="bottom"/>
          </w:tcPr>
          <w:p w14:paraId="3762BF81"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інші цінні папери, випущені емітентом</w:t>
            </w:r>
          </w:p>
        </w:tc>
        <w:tc>
          <w:tcPr>
            <w:tcW w:w="1000" w:type="dxa"/>
            <w:tcBorders>
              <w:top w:val="nil"/>
              <w:left w:val="nil"/>
              <w:bottom w:val="nil"/>
              <w:right w:val="nil"/>
            </w:tcBorders>
            <w:vAlign w:val="bottom"/>
          </w:tcPr>
          <w:p w14:paraId="62598DA8" w14:textId="77777777" w:rsidR="00D923DD" w:rsidRDefault="00D92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23DD" w14:paraId="7FA640B9" w14:textId="77777777">
        <w:trPr>
          <w:trHeight w:val="300"/>
        </w:trPr>
        <w:tc>
          <w:tcPr>
            <w:tcW w:w="9000" w:type="dxa"/>
            <w:tcBorders>
              <w:top w:val="nil"/>
              <w:left w:val="nil"/>
              <w:bottom w:val="nil"/>
              <w:right w:val="nil"/>
            </w:tcBorders>
            <w:vAlign w:val="bottom"/>
          </w:tcPr>
          <w:p w14:paraId="252B811C"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інформація про похідні цінні папери емітента</w:t>
            </w:r>
          </w:p>
        </w:tc>
        <w:tc>
          <w:tcPr>
            <w:tcW w:w="1000" w:type="dxa"/>
            <w:tcBorders>
              <w:top w:val="nil"/>
              <w:left w:val="nil"/>
              <w:bottom w:val="nil"/>
              <w:right w:val="nil"/>
            </w:tcBorders>
            <w:vAlign w:val="bottom"/>
          </w:tcPr>
          <w:p w14:paraId="1104C92B" w14:textId="77777777" w:rsidR="00D923DD" w:rsidRDefault="00D92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23DD" w14:paraId="67F13352" w14:textId="77777777">
        <w:trPr>
          <w:trHeight w:val="300"/>
        </w:trPr>
        <w:tc>
          <w:tcPr>
            <w:tcW w:w="9000" w:type="dxa"/>
            <w:tcBorders>
              <w:top w:val="nil"/>
              <w:left w:val="nil"/>
              <w:bottom w:val="nil"/>
              <w:right w:val="nil"/>
            </w:tcBorders>
            <w:vAlign w:val="bottom"/>
          </w:tcPr>
          <w:p w14:paraId="280DEBB3"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Відомості щодо участі емітента в юридичних особах </w:t>
            </w:r>
          </w:p>
        </w:tc>
        <w:tc>
          <w:tcPr>
            <w:tcW w:w="1000" w:type="dxa"/>
            <w:tcBorders>
              <w:top w:val="nil"/>
              <w:left w:val="nil"/>
              <w:bottom w:val="nil"/>
              <w:right w:val="nil"/>
            </w:tcBorders>
            <w:vAlign w:val="bottom"/>
          </w:tcPr>
          <w:p w14:paraId="3917FA7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23DD" w14:paraId="22B92356" w14:textId="77777777">
        <w:trPr>
          <w:trHeight w:val="300"/>
        </w:trPr>
        <w:tc>
          <w:tcPr>
            <w:tcW w:w="9000" w:type="dxa"/>
            <w:tcBorders>
              <w:top w:val="nil"/>
              <w:left w:val="nil"/>
              <w:bottom w:val="nil"/>
              <w:right w:val="nil"/>
            </w:tcBorders>
            <w:vAlign w:val="bottom"/>
          </w:tcPr>
          <w:p w14:paraId="2B4ACD8C"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Інформація щодо корпоративного секретаря</w:t>
            </w:r>
          </w:p>
        </w:tc>
        <w:tc>
          <w:tcPr>
            <w:tcW w:w="1000" w:type="dxa"/>
            <w:tcBorders>
              <w:top w:val="nil"/>
              <w:left w:val="nil"/>
              <w:bottom w:val="nil"/>
              <w:right w:val="nil"/>
            </w:tcBorders>
            <w:vAlign w:val="bottom"/>
          </w:tcPr>
          <w:p w14:paraId="6FBC37E4" w14:textId="77777777" w:rsidR="00D923DD" w:rsidRDefault="00D92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23DD" w14:paraId="59A45C59" w14:textId="77777777">
        <w:trPr>
          <w:trHeight w:val="300"/>
        </w:trPr>
        <w:tc>
          <w:tcPr>
            <w:tcW w:w="9000" w:type="dxa"/>
            <w:tcBorders>
              <w:top w:val="nil"/>
              <w:left w:val="nil"/>
              <w:bottom w:val="nil"/>
              <w:right w:val="nil"/>
            </w:tcBorders>
            <w:vAlign w:val="bottom"/>
          </w:tcPr>
          <w:p w14:paraId="338D574F"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Інформація про вчинення значних правочинів</w:t>
            </w:r>
          </w:p>
        </w:tc>
        <w:tc>
          <w:tcPr>
            <w:tcW w:w="1000" w:type="dxa"/>
            <w:tcBorders>
              <w:top w:val="nil"/>
              <w:left w:val="nil"/>
              <w:bottom w:val="nil"/>
              <w:right w:val="nil"/>
            </w:tcBorders>
            <w:vAlign w:val="bottom"/>
          </w:tcPr>
          <w:p w14:paraId="505B4CF6" w14:textId="77777777" w:rsidR="00D923DD" w:rsidRDefault="00D92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23DD" w14:paraId="1A717C60" w14:textId="77777777">
        <w:trPr>
          <w:trHeight w:val="300"/>
        </w:trPr>
        <w:tc>
          <w:tcPr>
            <w:tcW w:w="9000" w:type="dxa"/>
            <w:tcBorders>
              <w:top w:val="nil"/>
              <w:left w:val="nil"/>
              <w:bottom w:val="nil"/>
              <w:right w:val="nil"/>
            </w:tcBorders>
            <w:vAlign w:val="bottom"/>
          </w:tcPr>
          <w:p w14:paraId="11779A27"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9. Інформація про вчинення правочинів, щодо вчинення яких є заінтересованість, осіб, заінтересованих у вчиненні товариством правочинів із заінтересованістю, та обставини, існування яких створює заінтересованість </w:t>
            </w:r>
          </w:p>
        </w:tc>
        <w:tc>
          <w:tcPr>
            <w:tcW w:w="1000" w:type="dxa"/>
            <w:tcBorders>
              <w:top w:val="nil"/>
              <w:left w:val="nil"/>
              <w:bottom w:val="nil"/>
              <w:right w:val="nil"/>
            </w:tcBorders>
            <w:vAlign w:val="bottom"/>
          </w:tcPr>
          <w:p w14:paraId="34617926" w14:textId="77777777" w:rsidR="00D923DD" w:rsidRDefault="00D92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23DD" w14:paraId="0EE6CB45" w14:textId="77777777">
        <w:trPr>
          <w:trHeight w:val="300"/>
        </w:trPr>
        <w:tc>
          <w:tcPr>
            <w:tcW w:w="9000" w:type="dxa"/>
            <w:tcBorders>
              <w:top w:val="nil"/>
              <w:left w:val="nil"/>
              <w:bottom w:val="nil"/>
              <w:right w:val="nil"/>
            </w:tcBorders>
            <w:vAlign w:val="bottom"/>
          </w:tcPr>
          <w:p w14:paraId="0EBD32FD"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 та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14:paraId="0B59CBA9" w14:textId="77777777" w:rsidR="00D923DD" w:rsidRDefault="00D92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23DD" w14:paraId="6388DF8E" w14:textId="77777777">
        <w:trPr>
          <w:trHeight w:val="300"/>
        </w:trPr>
        <w:tc>
          <w:tcPr>
            <w:tcW w:w="9000" w:type="dxa"/>
            <w:tcBorders>
              <w:top w:val="nil"/>
              <w:left w:val="nil"/>
              <w:bottom w:val="nil"/>
              <w:right w:val="nil"/>
            </w:tcBorders>
            <w:vAlign w:val="bottom"/>
          </w:tcPr>
          <w:p w14:paraId="4710C45F"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Інформація про забезпечення випуску боргових цінних паперів</w:t>
            </w:r>
          </w:p>
        </w:tc>
        <w:tc>
          <w:tcPr>
            <w:tcW w:w="1000" w:type="dxa"/>
            <w:tcBorders>
              <w:top w:val="nil"/>
              <w:left w:val="nil"/>
              <w:bottom w:val="nil"/>
              <w:right w:val="nil"/>
            </w:tcBorders>
            <w:vAlign w:val="bottom"/>
          </w:tcPr>
          <w:p w14:paraId="694A5417" w14:textId="77777777" w:rsidR="00D923DD" w:rsidRDefault="00D92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23DD" w14:paraId="3FD29625" w14:textId="77777777">
        <w:trPr>
          <w:trHeight w:val="300"/>
        </w:trPr>
        <w:tc>
          <w:tcPr>
            <w:tcW w:w="9000" w:type="dxa"/>
            <w:tcBorders>
              <w:top w:val="nil"/>
              <w:left w:val="nil"/>
              <w:bottom w:val="nil"/>
              <w:right w:val="nil"/>
            </w:tcBorders>
            <w:vAlign w:val="bottom"/>
          </w:tcPr>
          <w:p w14:paraId="14F52554"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 Інформація про конвертацію цінних паперів</w:t>
            </w:r>
          </w:p>
        </w:tc>
        <w:tc>
          <w:tcPr>
            <w:tcW w:w="1000" w:type="dxa"/>
            <w:tcBorders>
              <w:top w:val="nil"/>
              <w:left w:val="nil"/>
              <w:bottom w:val="nil"/>
              <w:right w:val="nil"/>
            </w:tcBorders>
            <w:vAlign w:val="bottom"/>
          </w:tcPr>
          <w:p w14:paraId="1BA5B9B8" w14:textId="77777777" w:rsidR="00D923DD" w:rsidRDefault="00D92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23DD" w14:paraId="1EEFDCCB" w14:textId="77777777">
        <w:trPr>
          <w:trHeight w:val="300"/>
        </w:trPr>
        <w:tc>
          <w:tcPr>
            <w:tcW w:w="9000" w:type="dxa"/>
            <w:tcBorders>
              <w:top w:val="nil"/>
              <w:left w:val="nil"/>
              <w:bottom w:val="nil"/>
              <w:right w:val="nil"/>
            </w:tcBorders>
            <w:vAlign w:val="bottom"/>
          </w:tcPr>
          <w:p w14:paraId="0CD6DC2A"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заміну управителя</w:t>
            </w:r>
          </w:p>
        </w:tc>
        <w:tc>
          <w:tcPr>
            <w:tcW w:w="1000" w:type="dxa"/>
            <w:tcBorders>
              <w:top w:val="nil"/>
              <w:left w:val="nil"/>
              <w:bottom w:val="nil"/>
              <w:right w:val="nil"/>
            </w:tcBorders>
            <w:vAlign w:val="bottom"/>
          </w:tcPr>
          <w:p w14:paraId="29C8FF1E" w14:textId="77777777" w:rsidR="00D923DD" w:rsidRDefault="00D92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23DD" w14:paraId="74326A8C" w14:textId="77777777">
        <w:trPr>
          <w:trHeight w:val="300"/>
        </w:trPr>
        <w:tc>
          <w:tcPr>
            <w:tcW w:w="9000" w:type="dxa"/>
            <w:tcBorders>
              <w:top w:val="nil"/>
              <w:left w:val="nil"/>
              <w:bottom w:val="nil"/>
              <w:right w:val="nil"/>
            </w:tcBorders>
            <w:vAlign w:val="bottom"/>
          </w:tcPr>
          <w:p w14:paraId="72F628BE"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керуючого іпотекою</w:t>
            </w:r>
          </w:p>
        </w:tc>
        <w:tc>
          <w:tcPr>
            <w:tcW w:w="1000" w:type="dxa"/>
            <w:tcBorders>
              <w:top w:val="nil"/>
              <w:left w:val="nil"/>
              <w:bottom w:val="nil"/>
              <w:right w:val="nil"/>
            </w:tcBorders>
            <w:vAlign w:val="bottom"/>
          </w:tcPr>
          <w:p w14:paraId="6885E86C" w14:textId="77777777" w:rsidR="00D923DD" w:rsidRDefault="00D92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23DD" w14:paraId="0288EDA8" w14:textId="77777777">
        <w:trPr>
          <w:trHeight w:val="300"/>
        </w:trPr>
        <w:tc>
          <w:tcPr>
            <w:tcW w:w="9000" w:type="dxa"/>
            <w:tcBorders>
              <w:top w:val="nil"/>
              <w:left w:val="nil"/>
              <w:bottom w:val="nil"/>
              <w:right w:val="nil"/>
            </w:tcBorders>
            <w:vAlign w:val="bottom"/>
          </w:tcPr>
          <w:p w14:paraId="4D2E6B9A"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трансформацію (перетворення) іпотечних активів</w:t>
            </w:r>
          </w:p>
        </w:tc>
        <w:tc>
          <w:tcPr>
            <w:tcW w:w="1000" w:type="dxa"/>
            <w:tcBorders>
              <w:top w:val="nil"/>
              <w:left w:val="nil"/>
              <w:bottom w:val="nil"/>
              <w:right w:val="nil"/>
            </w:tcBorders>
            <w:vAlign w:val="bottom"/>
          </w:tcPr>
          <w:p w14:paraId="08E2DEC5" w14:textId="77777777" w:rsidR="00D923DD" w:rsidRDefault="00D92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23DD" w14:paraId="2E4C5D5C" w14:textId="77777777">
        <w:trPr>
          <w:trHeight w:val="300"/>
        </w:trPr>
        <w:tc>
          <w:tcPr>
            <w:tcW w:w="9000" w:type="dxa"/>
            <w:tcBorders>
              <w:top w:val="nil"/>
              <w:left w:val="nil"/>
              <w:bottom w:val="nil"/>
              <w:right w:val="nil"/>
            </w:tcBorders>
            <w:vAlign w:val="bottom"/>
          </w:tcPr>
          <w:p w14:paraId="5A120173"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зміни в реєстрі забезпечення іпотечних сертифікатів за кожним консолідованим іпотечним боргом</w:t>
            </w:r>
          </w:p>
        </w:tc>
        <w:tc>
          <w:tcPr>
            <w:tcW w:w="1000" w:type="dxa"/>
            <w:tcBorders>
              <w:top w:val="nil"/>
              <w:left w:val="nil"/>
              <w:bottom w:val="nil"/>
              <w:right w:val="nil"/>
            </w:tcBorders>
            <w:vAlign w:val="bottom"/>
          </w:tcPr>
          <w:p w14:paraId="7FCE7430" w14:textId="77777777" w:rsidR="00D923DD" w:rsidRDefault="00D92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23DD" w14:paraId="57002078" w14:textId="77777777">
        <w:trPr>
          <w:trHeight w:val="300"/>
        </w:trPr>
        <w:tc>
          <w:tcPr>
            <w:tcW w:w="9000" w:type="dxa"/>
            <w:tcBorders>
              <w:top w:val="nil"/>
              <w:left w:val="nil"/>
              <w:bottom w:val="nil"/>
              <w:right w:val="nil"/>
            </w:tcBorders>
            <w:vAlign w:val="bottom"/>
          </w:tcPr>
          <w:p w14:paraId="42A65914"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іпотечне покриття:</w:t>
            </w:r>
          </w:p>
        </w:tc>
        <w:tc>
          <w:tcPr>
            <w:tcW w:w="1000" w:type="dxa"/>
            <w:tcBorders>
              <w:top w:val="nil"/>
              <w:left w:val="nil"/>
              <w:bottom w:val="nil"/>
              <w:right w:val="nil"/>
            </w:tcBorders>
            <w:vAlign w:val="bottom"/>
          </w:tcPr>
          <w:p w14:paraId="02B43920" w14:textId="77777777" w:rsidR="00D923DD" w:rsidRDefault="00D923DD">
            <w:pPr>
              <w:widowControl w:val="0"/>
              <w:autoSpaceDE w:val="0"/>
              <w:autoSpaceDN w:val="0"/>
              <w:adjustRightInd w:val="0"/>
              <w:spacing w:after="0" w:line="240" w:lineRule="auto"/>
              <w:rPr>
                <w:rFonts w:ascii="Times New Roman CYR" w:hAnsi="Times New Roman CYR" w:cs="Times New Roman CYR"/>
                <w:sz w:val="24"/>
                <w:szCs w:val="24"/>
              </w:rPr>
            </w:pPr>
          </w:p>
        </w:tc>
      </w:tr>
      <w:tr w:rsidR="00D923DD" w14:paraId="7EA8F347" w14:textId="77777777">
        <w:trPr>
          <w:trHeight w:val="300"/>
        </w:trPr>
        <w:tc>
          <w:tcPr>
            <w:tcW w:w="9000" w:type="dxa"/>
            <w:tcBorders>
              <w:top w:val="nil"/>
              <w:left w:val="nil"/>
              <w:bottom w:val="nil"/>
              <w:right w:val="nil"/>
            </w:tcBorders>
            <w:vAlign w:val="bottom"/>
          </w:tcPr>
          <w:p w14:paraId="3AEA7D01"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заміну іпотечних активів у складі іпотечного покриття</w:t>
            </w:r>
          </w:p>
        </w:tc>
        <w:tc>
          <w:tcPr>
            <w:tcW w:w="1000" w:type="dxa"/>
            <w:tcBorders>
              <w:top w:val="nil"/>
              <w:left w:val="nil"/>
              <w:bottom w:val="nil"/>
              <w:right w:val="nil"/>
            </w:tcBorders>
            <w:vAlign w:val="bottom"/>
          </w:tcPr>
          <w:p w14:paraId="50CA5EF0" w14:textId="77777777" w:rsidR="00D923DD" w:rsidRDefault="00D92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23DD" w14:paraId="1A54DC9A" w14:textId="77777777">
        <w:trPr>
          <w:trHeight w:val="300"/>
        </w:trPr>
        <w:tc>
          <w:tcPr>
            <w:tcW w:w="9000" w:type="dxa"/>
            <w:tcBorders>
              <w:top w:val="nil"/>
              <w:left w:val="nil"/>
              <w:bottom w:val="nil"/>
              <w:right w:val="nil"/>
            </w:tcBorders>
            <w:vAlign w:val="bottom"/>
          </w:tcPr>
          <w:p w14:paraId="3289DFAF"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14:paraId="6E56FDD6" w14:textId="77777777" w:rsidR="00D923DD" w:rsidRDefault="00D92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23DD" w14:paraId="102B23FE" w14:textId="77777777">
        <w:trPr>
          <w:trHeight w:val="300"/>
        </w:trPr>
        <w:tc>
          <w:tcPr>
            <w:tcW w:w="9000" w:type="dxa"/>
            <w:tcBorders>
              <w:top w:val="nil"/>
              <w:left w:val="nil"/>
              <w:bottom w:val="nil"/>
              <w:right w:val="nil"/>
            </w:tcBorders>
            <w:vAlign w:val="bottom"/>
          </w:tcPr>
          <w:p w14:paraId="449FBC1D"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відбулись протягом звітного періоду</w:t>
            </w:r>
          </w:p>
        </w:tc>
        <w:tc>
          <w:tcPr>
            <w:tcW w:w="1000" w:type="dxa"/>
            <w:tcBorders>
              <w:top w:val="nil"/>
              <w:left w:val="nil"/>
              <w:bottom w:val="nil"/>
              <w:right w:val="nil"/>
            </w:tcBorders>
            <w:vAlign w:val="bottom"/>
          </w:tcPr>
          <w:p w14:paraId="3F0078E8" w14:textId="77777777" w:rsidR="00D923DD" w:rsidRDefault="00D92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23DD" w14:paraId="5AB6B123" w14:textId="77777777">
        <w:trPr>
          <w:trHeight w:val="300"/>
        </w:trPr>
        <w:tc>
          <w:tcPr>
            <w:tcW w:w="9000" w:type="dxa"/>
            <w:tcBorders>
              <w:top w:val="nil"/>
              <w:left w:val="nil"/>
              <w:bottom w:val="nil"/>
              <w:right w:val="nil"/>
            </w:tcBorders>
            <w:vAlign w:val="bottom"/>
          </w:tcPr>
          <w:p w14:paraId="6210743B"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інформація про заміни іпотечних активів у складі іпотечного покриття або включення нових іпотечних активів до складу іпотечного покриття </w:t>
            </w:r>
          </w:p>
        </w:tc>
        <w:tc>
          <w:tcPr>
            <w:tcW w:w="1000" w:type="dxa"/>
            <w:tcBorders>
              <w:top w:val="nil"/>
              <w:left w:val="nil"/>
              <w:bottom w:val="nil"/>
              <w:right w:val="nil"/>
            </w:tcBorders>
            <w:vAlign w:val="bottom"/>
          </w:tcPr>
          <w:p w14:paraId="2C47D4AD" w14:textId="77777777" w:rsidR="00D923DD" w:rsidRDefault="00D92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23DD" w14:paraId="5481DBE5" w14:textId="77777777">
        <w:trPr>
          <w:trHeight w:val="300"/>
        </w:trPr>
        <w:tc>
          <w:tcPr>
            <w:tcW w:w="9000" w:type="dxa"/>
            <w:tcBorders>
              <w:top w:val="nil"/>
              <w:left w:val="nil"/>
              <w:bottom w:val="nil"/>
              <w:right w:val="nil"/>
            </w:tcBorders>
            <w:vAlign w:val="bottom"/>
          </w:tcPr>
          <w:p w14:paraId="2DB65FB6"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Інформація про заміну фінансової установи, яка здійснює обслуговування іпотечних активів</w:t>
            </w:r>
          </w:p>
        </w:tc>
        <w:tc>
          <w:tcPr>
            <w:tcW w:w="1000" w:type="dxa"/>
            <w:tcBorders>
              <w:top w:val="nil"/>
              <w:left w:val="nil"/>
              <w:bottom w:val="nil"/>
              <w:right w:val="nil"/>
            </w:tcBorders>
            <w:vAlign w:val="bottom"/>
          </w:tcPr>
          <w:p w14:paraId="48829458" w14:textId="77777777" w:rsidR="00D923DD" w:rsidRDefault="00D92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23DD" w14:paraId="2727DEC4" w14:textId="77777777">
        <w:trPr>
          <w:trHeight w:val="300"/>
        </w:trPr>
        <w:tc>
          <w:tcPr>
            <w:tcW w:w="9000" w:type="dxa"/>
            <w:tcBorders>
              <w:top w:val="nil"/>
              <w:left w:val="nil"/>
              <w:bottom w:val="nil"/>
              <w:right w:val="nil"/>
            </w:tcBorders>
            <w:vAlign w:val="bottom"/>
          </w:tcPr>
          <w:p w14:paraId="14DDB790"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Проміжна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14:paraId="18D7BAD9" w14:textId="77777777" w:rsidR="00D923DD" w:rsidRDefault="00D92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23DD" w14:paraId="27806E80" w14:textId="77777777">
        <w:trPr>
          <w:trHeight w:val="300"/>
        </w:trPr>
        <w:tc>
          <w:tcPr>
            <w:tcW w:w="9000" w:type="dxa"/>
            <w:tcBorders>
              <w:top w:val="nil"/>
              <w:left w:val="nil"/>
              <w:bottom w:val="nil"/>
              <w:right w:val="nil"/>
            </w:tcBorders>
            <w:vAlign w:val="bottom"/>
          </w:tcPr>
          <w:p w14:paraId="3F99C711"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20. Звіт про стан об'єкта нерухомості (у разі емісії цільових облігацій підприємств, </w:t>
            </w:r>
            <w:r>
              <w:rPr>
                <w:rFonts w:ascii="Times New Roman CYR" w:hAnsi="Times New Roman CYR" w:cs="Times New Roman CYR"/>
                <w:sz w:val="24"/>
                <w:szCs w:val="24"/>
              </w:rPr>
              <w:lastRenderedPageBreak/>
              <w:t>виконання зобов'язань за якими здійснюється шляхом передачі об'єкта (частини об'єкта) житлового будівництва)</w:t>
            </w:r>
          </w:p>
        </w:tc>
        <w:tc>
          <w:tcPr>
            <w:tcW w:w="1000" w:type="dxa"/>
            <w:tcBorders>
              <w:top w:val="nil"/>
              <w:left w:val="nil"/>
              <w:bottom w:val="nil"/>
              <w:right w:val="nil"/>
            </w:tcBorders>
            <w:vAlign w:val="bottom"/>
          </w:tcPr>
          <w:p w14:paraId="0976A40E" w14:textId="77777777" w:rsidR="00D923DD" w:rsidRDefault="00D92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23DD" w14:paraId="2341E421" w14:textId="77777777">
        <w:trPr>
          <w:trHeight w:val="300"/>
        </w:trPr>
        <w:tc>
          <w:tcPr>
            <w:tcW w:w="9000" w:type="dxa"/>
            <w:tcBorders>
              <w:top w:val="nil"/>
              <w:left w:val="nil"/>
              <w:bottom w:val="nil"/>
              <w:right w:val="nil"/>
            </w:tcBorders>
            <w:vAlign w:val="bottom"/>
          </w:tcPr>
          <w:p w14:paraId="051BEDEF"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Проміжна фінансова звітність емітента, складена за положеннями (стандартами) бухгалтерського обліку</w:t>
            </w:r>
          </w:p>
        </w:tc>
        <w:tc>
          <w:tcPr>
            <w:tcW w:w="1000" w:type="dxa"/>
            <w:tcBorders>
              <w:top w:val="nil"/>
              <w:left w:val="nil"/>
              <w:bottom w:val="nil"/>
              <w:right w:val="nil"/>
            </w:tcBorders>
            <w:vAlign w:val="bottom"/>
          </w:tcPr>
          <w:p w14:paraId="1B839D9A" w14:textId="77777777" w:rsidR="00D923DD" w:rsidRDefault="00D92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23DD" w14:paraId="2DB5130A" w14:textId="77777777">
        <w:trPr>
          <w:trHeight w:val="300"/>
        </w:trPr>
        <w:tc>
          <w:tcPr>
            <w:tcW w:w="9000" w:type="dxa"/>
            <w:tcBorders>
              <w:top w:val="nil"/>
              <w:left w:val="nil"/>
              <w:bottom w:val="nil"/>
              <w:right w:val="nil"/>
            </w:tcBorders>
            <w:vAlign w:val="bottom"/>
          </w:tcPr>
          <w:p w14:paraId="31D98EE5"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Проміжна фінансова звітність емітента, складена за міжнародними стандартами фінансової звітності</w:t>
            </w:r>
          </w:p>
        </w:tc>
        <w:tc>
          <w:tcPr>
            <w:tcW w:w="1000" w:type="dxa"/>
            <w:tcBorders>
              <w:top w:val="nil"/>
              <w:left w:val="nil"/>
              <w:bottom w:val="nil"/>
              <w:right w:val="nil"/>
            </w:tcBorders>
            <w:vAlign w:val="bottom"/>
          </w:tcPr>
          <w:p w14:paraId="024BB6E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23DD" w14:paraId="647803B6" w14:textId="77777777">
        <w:trPr>
          <w:trHeight w:val="300"/>
        </w:trPr>
        <w:tc>
          <w:tcPr>
            <w:tcW w:w="9000" w:type="dxa"/>
            <w:tcBorders>
              <w:top w:val="nil"/>
              <w:left w:val="nil"/>
              <w:bottom w:val="nil"/>
              <w:right w:val="nil"/>
            </w:tcBorders>
            <w:vAlign w:val="bottom"/>
          </w:tcPr>
          <w:p w14:paraId="16A82CEC"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Висновок про огляд проміжної фінансової звітності, підготовлений аудитором (аудиторською фірмою)</w:t>
            </w:r>
          </w:p>
        </w:tc>
        <w:tc>
          <w:tcPr>
            <w:tcW w:w="1000" w:type="dxa"/>
            <w:tcBorders>
              <w:top w:val="nil"/>
              <w:left w:val="nil"/>
              <w:bottom w:val="nil"/>
              <w:right w:val="nil"/>
            </w:tcBorders>
            <w:vAlign w:val="bottom"/>
          </w:tcPr>
          <w:p w14:paraId="4CD00C63" w14:textId="77777777" w:rsidR="00D923DD" w:rsidRDefault="00D92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D923DD" w14:paraId="145690CD" w14:textId="77777777">
        <w:trPr>
          <w:trHeight w:val="300"/>
        </w:trPr>
        <w:tc>
          <w:tcPr>
            <w:tcW w:w="9000" w:type="dxa"/>
            <w:tcBorders>
              <w:top w:val="nil"/>
              <w:left w:val="nil"/>
              <w:bottom w:val="nil"/>
              <w:right w:val="nil"/>
            </w:tcBorders>
            <w:vAlign w:val="bottom"/>
          </w:tcPr>
          <w:p w14:paraId="6B333D79"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Проміжний звіт керівництва</w:t>
            </w:r>
          </w:p>
        </w:tc>
        <w:tc>
          <w:tcPr>
            <w:tcW w:w="1000" w:type="dxa"/>
            <w:tcBorders>
              <w:top w:val="nil"/>
              <w:left w:val="nil"/>
              <w:bottom w:val="nil"/>
              <w:right w:val="nil"/>
            </w:tcBorders>
            <w:vAlign w:val="bottom"/>
          </w:tcPr>
          <w:p w14:paraId="27CA3B6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23DD" w14:paraId="65B4CEE2" w14:textId="77777777">
        <w:trPr>
          <w:trHeight w:val="300"/>
        </w:trPr>
        <w:tc>
          <w:tcPr>
            <w:tcW w:w="9000" w:type="dxa"/>
            <w:tcBorders>
              <w:top w:val="nil"/>
              <w:left w:val="nil"/>
              <w:bottom w:val="nil"/>
              <w:right w:val="nil"/>
            </w:tcBorders>
            <w:vAlign w:val="bottom"/>
          </w:tcPr>
          <w:p w14:paraId="57FDD7E5"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Твердження щодо проміжної інформації</w:t>
            </w:r>
          </w:p>
        </w:tc>
        <w:tc>
          <w:tcPr>
            <w:tcW w:w="1000" w:type="dxa"/>
            <w:tcBorders>
              <w:top w:val="nil"/>
              <w:left w:val="nil"/>
              <w:bottom w:val="nil"/>
              <w:right w:val="nil"/>
            </w:tcBorders>
            <w:vAlign w:val="bottom"/>
          </w:tcPr>
          <w:p w14:paraId="40505AB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D923DD" w14:paraId="4110F7E0" w14:textId="77777777">
        <w:trPr>
          <w:trHeight w:val="300"/>
        </w:trPr>
        <w:tc>
          <w:tcPr>
            <w:tcW w:w="10000" w:type="dxa"/>
            <w:gridSpan w:val="2"/>
            <w:tcBorders>
              <w:top w:val="nil"/>
              <w:left w:val="nil"/>
              <w:bottom w:val="nil"/>
              <w:right w:val="nil"/>
            </w:tcBorders>
            <w:vAlign w:val="bottom"/>
          </w:tcPr>
          <w:p w14:paraId="64719AFA" w14:textId="77777777" w:rsidR="00D923DD" w:rsidRDefault="007C44B4" w:rsidP="0056594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 Примітки:</w:t>
            </w:r>
          </w:p>
          <w:p w14:paraId="755351B8" w14:textId="77777777" w:rsidR="00D923DD" w:rsidRDefault="007C44B4" w:rsidP="0056594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Iнформацiя про облiгацiї емiтента, iнформацiя про похiднi цiннi папери емiтента, iнформацiя про iншi цiннi папери, випущенi емiтентом не надається, тому що таких цiнних паперiв Товариство не випускало.</w:t>
            </w:r>
          </w:p>
          <w:p w14:paraId="1872E513" w14:textId="77777777" w:rsidR="00D923DD" w:rsidRDefault="007C44B4" w:rsidP="0056594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Iнформацiя щодо корпоративного секретаря не надається, тому що корпоративний секретар вiдсутнiй.</w:t>
            </w:r>
          </w:p>
          <w:p w14:paraId="0ACACCAB" w14:textId="77777777" w:rsidR="00D923DD" w:rsidRDefault="007C44B4" w:rsidP="0056594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Iнформацiя про вчинення значних правочинiв, Iнформацiя про вчинення правочинiв, щодо вчинення яких є заiнтересованiсть - вiдсутня, тому що в звiтному перiодi рiшення про вчинення значних правочинiв не приймалося.</w:t>
            </w:r>
          </w:p>
          <w:p w14:paraId="211A6988" w14:textId="77777777" w:rsidR="00D923DD" w:rsidRDefault="007C44B4" w:rsidP="0056594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ЦП не надається, тому що такi обмеження вiдсутнi.</w:t>
            </w:r>
          </w:p>
          <w:p w14:paraId="0D4F3CBC" w14:textId="77777777" w:rsidR="00D923DD" w:rsidRDefault="007C44B4" w:rsidP="0056594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Борговi цiннi папери Товариством не випускалися, та гарантiями третiх осiб не користувалось - iнформацiя не надається</w:t>
            </w:r>
          </w:p>
          <w:p w14:paraId="33D99FDC" w14:textId="77777777" w:rsidR="00D923DD" w:rsidRDefault="007C44B4" w:rsidP="0056594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Iнформацiя про конвертацiю цiнних паперiв, Iнформацiя про замiну управителя, Iнформацiя про керуючого iпотекою, Iнформацiя про трансформацiю (перетворення) iпотечних активiв,  Iнформацiя про змiни в реєстрi забезпечення iпотечних сертифiкатiв за кожним консолiдованим iпотечним боргом, Iнформацiя про iпотечне покриття  не надається, тому що Товариство не є емiтентом iпотечних облiгацiй, iпотечних сертифiкатiв та сертифiкатiв ФОН</w:t>
            </w:r>
          </w:p>
          <w:p w14:paraId="3ED6912A" w14:textId="77777777" w:rsidR="00D923DD" w:rsidRDefault="007C44B4" w:rsidP="0056594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Промiжна фiнансова звiтнiсть поручителя (страховика/гаранта), що здiйснює забезпечення випуску боргових цiнних паперiв (за кожним суб'єктом забезпечення окремо) не надається , тому що борговi цiннi папери не випускалися.</w:t>
            </w:r>
          </w:p>
          <w:p w14:paraId="488BD4B8" w14:textId="77777777" w:rsidR="00D923DD" w:rsidRDefault="007C44B4" w:rsidP="0056594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не надається, тому що Товариство не випускало цiльовi облiгацiї, виконання за якими здiйснюєтья шляхом передачi об'єкта (його частини) житлового будiвництва</w:t>
            </w:r>
          </w:p>
          <w:p w14:paraId="376C763A" w14:textId="77777777" w:rsidR="00D923DD" w:rsidRDefault="007C44B4" w:rsidP="0056594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Промiжна фiнансова звiтнiсть емiтента, складена за положеннями (стандартами) бухгалтерського облiку не надається, тому що товариство складає звiтнiсть за мiжнародними стандартами фiнансової звiтностi.</w:t>
            </w:r>
          </w:p>
          <w:p w14:paraId="570071AD" w14:textId="77777777" w:rsidR="00D923DD" w:rsidRDefault="007C44B4" w:rsidP="0056594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Висновок про огляд промiжної фiнансової звiтностi, пiдготовлений аудитором (аудиторською фiрмою) вiдсутнiй, тому що огляд промiжної фiнансової звiтностi не здiйснювався.</w:t>
            </w:r>
          </w:p>
          <w:p w14:paraId="4715D52F" w14:textId="77777777" w:rsidR="00D923DD" w:rsidRDefault="007C44B4" w:rsidP="0056594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Засновники акцiями не володiють-iнформацiя про засновникiв не надається.  Загальна кiлькiсть акцiонерiв - 1005</w:t>
            </w:r>
          </w:p>
          <w:p w14:paraId="2BA05606" w14:textId="77777777" w:rsidR="00D923DD" w:rsidRDefault="007C44B4" w:rsidP="0056594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Iнформацiя про обсяги виробництва та реалiзацiї основного виду продукцiї в натуральному та грошовому виразi наводиться за перiод - квартал.</w:t>
            </w:r>
          </w:p>
        </w:tc>
      </w:tr>
    </w:tbl>
    <w:p w14:paraId="43022218" w14:textId="77777777" w:rsidR="00D923DD" w:rsidRDefault="00D923DD">
      <w:pPr>
        <w:widowControl w:val="0"/>
        <w:autoSpaceDE w:val="0"/>
        <w:autoSpaceDN w:val="0"/>
        <w:adjustRightInd w:val="0"/>
        <w:spacing w:after="0" w:line="240" w:lineRule="auto"/>
        <w:rPr>
          <w:rFonts w:ascii="Times New Roman CYR" w:hAnsi="Times New Roman CYR" w:cs="Times New Roman CYR"/>
          <w:sz w:val="24"/>
          <w:szCs w:val="24"/>
        </w:rPr>
        <w:sectPr w:rsidR="00D923DD" w:rsidSect="004E3048">
          <w:pgSz w:w="12240" w:h="15840"/>
          <w:pgMar w:top="850" w:right="850" w:bottom="850" w:left="1400" w:header="708" w:footer="227" w:gutter="0"/>
          <w:cols w:space="720"/>
          <w:noEndnote/>
          <w:docGrid w:linePitch="299"/>
        </w:sectPr>
      </w:pPr>
    </w:p>
    <w:p w14:paraId="43E2C4C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14:paraId="6DA36912" w14:textId="77777777" w:rsidR="00D923DD" w:rsidRDefault="007C44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14:paraId="3102B786"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"СЛОВ`ЯНСЬКI ШПАЛЕРИ - КФТП"</w:t>
      </w:r>
    </w:p>
    <w:p w14:paraId="50475D61" w14:textId="77777777" w:rsidR="00D923DD" w:rsidRDefault="007C44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Дата проведення державної реєстрації</w:t>
      </w:r>
    </w:p>
    <w:p w14:paraId="5CD639F0"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12.07.1994</w:t>
      </w:r>
    </w:p>
    <w:p w14:paraId="21799504" w14:textId="77777777" w:rsidR="00D923DD" w:rsidRDefault="007C44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Територія (область)</w:t>
      </w:r>
    </w:p>
    <w:p w14:paraId="50567259"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Чернігівська обл.</w:t>
      </w:r>
    </w:p>
    <w:p w14:paraId="1F6DAD81" w14:textId="77777777" w:rsidR="00D923DD" w:rsidRDefault="007C44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Статутний капітал (</w:t>
      </w:r>
      <w:r w:rsidR="00565943">
        <w:rPr>
          <w:rFonts w:ascii="Times New Roman CYR" w:hAnsi="Times New Roman CYR" w:cs="Times New Roman CYR"/>
          <w:b/>
          <w:bCs/>
          <w:sz w:val="24"/>
          <w:szCs w:val="24"/>
        </w:rPr>
        <w:t>грн</w:t>
      </w:r>
      <w:r w:rsidR="00565943" w:rsidRPr="00565943">
        <w:rPr>
          <w:rFonts w:ascii="Times New Roman CYR" w:hAnsi="Times New Roman CYR" w:cs="Times New Roman CYR"/>
          <w:b/>
          <w:bCs/>
          <w:sz w:val="24"/>
          <w:szCs w:val="24"/>
          <w:highlight w:val="yellow"/>
        </w:rPr>
        <w:t>.</w:t>
      </w:r>
      <w:r>
        <w:rPr>
          <w:rFonts w:ascii="Times New Roman CYR" w:hAnsi="Times New Roman CYR" w:cs="Times New Roman CYR"/>
          <w:b/>
          <w:bCs/>
          <w:sz w:val="24"/>
          <w:szCs w:val="24"/>
        </w:rPr>
        <w:t xml:space="preserve">) </w:t>
      </w:r>
    </w:p>
    <w:p w14:paraId="4DA5FA4A"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48174400</w:t>
      </w:r>
    </w:p>
    <w:p w14:paraId="737FCD35" w14:textId="77777777" w:rsidR="00D923DD" w:rsidRDefault="007C44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5. Відсоток акцій у статутному капіталі, що належать державі</w:t>
      </w:r>
    </w:p>
    <w:p w14:paraId="08F072C7"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14:paraId="0B6FEDF9" w14:textId="77777777" w:rsidR="00D923DD" w:rsidRDefault="007C44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14:paraId="60092D57"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14:paraId="5B1D522C" w14:textId="77777777" w:rsidR="00D923DD" w:rsidRDefault="007C44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Середня кількість працівників (осіб)</w:t>
      </w:r>
    </w:p>
    <w:p w14:paraId="0EE64D96"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415</w:t>
      </w:r>
    </w:p>
    <w:p w14:paraId="343B20AD" w14:textId="77777777" w:rsidR="00D923DD" w:rsidRDefault="007C44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Основні види діяльності із зазначенням найменування виду діяльності та коду за КВЕД</w:t>
      </w:r>
    </w:p>
    <w:p w14:paraId="5B6154A1"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17.24 - Виробництво шпалер (основний)</w:t>
      </w:r>
    </w:p>
    <w:p w14:paraId="3FF87EC7"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49.41 - Вантажний автомобiльний транспорт</w:t>
      </w:r>
    </w:p>
    <w:p w14:paraId="3B246D6A"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16.10 - Лiсопильне та стругальне виробництво</w:t>
      </w:r>
    </w:p>
    <w:p w14:paraId="7F863C2B" w14:textId="77777777" w:rsidR="00D923DD" w:rsidRDefault="007C44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Органи управління підприємства</w:t>
      </w:r>
    </w:p>
    <w:p w14:paraId="5BBF3475"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Загальнi збори акцiонерiв - </w:t>
      </w:r>
      <w:r w:rsidRPr="00CD50A1">
        <w:rPr>
          <w:rFonts w:ascii="Times New Roman CYR" w:hAnsi="Times New Roman CYR" w:cs="Times New Roman CYR"/>
          <w:sz w:val="24"/>
          <w:szCs w:val="24"/>
        </w:rPr>
        <w:t>Вищий орган управлiння</w:t>
      </w:r>
      <w:r w:rsidR="00565943" w:rsidRPr="00CD50A1">
        <w:rPr>
          <w:rFonts w:ascii="Times New Roman CYR" w:hAnsi="Times New Roman CYR" w:cs="Times New Roman CYR"/>
          <w:sz w:val="24"/>
          <w:szCs w:val="24"/>
        </w:rPr>
        <w:t>;</w:t>
      </w:r>
      <w:r w:rsidRPr="00CD50A1">
        <w:rPr>
          <w:rFonts w:ascii="Times New Roman CYR" w:hAnsi="Times New Roman CYR" w:cs="Times New Roman CYR"/>
          <w:sz w:val="24"/>
          <w:szCs w:val="24"/>
        </w:rPr>
        <w:t xml:space="preserve"> одноосiбний виконавчий орган - генеральний директор</w:t>
      </w:r>
      <w:r w:rsidR="00565943" w:rsidRPr="00CD50A1">
        <w:rPr>
          <w:rFonts w:ascii="Times New Roman CYR" w:hAnsi="Times New Roman CYR" w:cs="Times New Roman CYR"/>
          <w:sz w:val="24"/>
          <w:szCs w:val="24"/>
        </w:rPr>
        <w:t>;</w:t>
      </w:r>
      <w:r w:rsidRPr="00CD50A1">
        <w:rPr>
          <w:rFonts w:ascii="Times New Roman CYR" w:hAnsi="Times New Roman CYR" w:cs="Times New Roman CYR"/>
          <w:sz w:val="24"/>
          <w:szCs w:val="24"/>
        </w:rPr>
        <w:t xml:space="preserve"> Наглядова рада у складi голови наглядової ради та 4 членiв наглядової ради</w:t>
      </w:r>
      <w:r w:rsidR="00565943" w:rsidRPr="00CD50A1">
        <w:rPr>
          <w:rFonts w:ascii="Times New Roman CYR" w:hAnsi="Times New Roman CYR" w:cs="Times New Roman CYR"/>
          <w:sz w:val="24"/>
          <w:szCs w:val="24"/>
        </w:rPr>
        <w:t xml:space="preserve">; </w:t>
      </w:r>
      <w:r w:rsidRPr="00CD50A1">
        <w:rPr>
          <w:rFonts w:ascii="Times New Roman CYR" w:hAnsi="Times New Roman CYR" w:cs="Times New Roman CYR"/>
          <w:sz w:val="24"/>
          <w:szCs w:val="24"/>
        </w:rPr>
        <w:t>Ревiзiйна комiсiя у складi Голови ревiзiйної</w:t>
      </w:r>
      <w:r>
        <w:rPr>
          <w:rFonts w:ascii="Times New Roman CYR" w:hAnsi="Times New Roman CYR" w:cs="Times New Roman CYR"/>
          <w:sz w:val="24"/>
          <w:szCs w:val="24"/>
        </w:rPr>
        <w:t xml:space="preserve"> комiсiї та 2 членiв ревiзiйної </w:t>
      </w:r>
      <w:r w:rsidR="00CD50A1">
        <w:rPr>
          <w:rFonts w:ascii="Times New Roman CYR" w:hAnsi="Times New Roman CYR" w:cs="Times New Roman CYR"/>
          <w:sz w:val="24"/>
          <w:szCs w:val="24"/>
        </w:rPr>
        <w:t>комісії.</w:t>
      </w:r>
    </w:p>
    <w:p w14:paraId="514C49A4" w14:textId="77777777" w:rsidR="00D923DD" w:rsidRDefault="007C44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Засновники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3920"/>
        <w:gridCol w:w="4000"/>
        <w:gridCol w:w="2000"/>
      </w:tblGrid>
      <w:tr w:rsidR="00D923DD" w14:paraId="0A8F08A7" w14:textId="77777777">
        <w:trPr>
          <w:trHeight w:val="200"/>
        </w:trPr>
        <w:tc>
          <w:tcPr>
            <w:tcW w:w="3920" w:type="dxa"/>
            <w:tcBorders>
              <w:top w:val="single" w:sz="6" w:space="0" w:color="auto"/>
              <w:bottom w:val="single" w:sz="6" w:space="0" w:color="auto"/>
              <w:right w:val="single" w:sz="6" w:space="0" w:color="auto"/>
            </w:tcBorders>
            <w:vAlign w:val="center"/>
          </w:tcPr>
          <w:p w14:paraId="76B1E9F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якщо засновник - фізична особа; найменування, якщо засновник - юридична особа</w:t>
            </w:r>
          </w:p>
        </w:tc>
        <w:tc>
          <w:tcPr>
            <w:tcW w:w="4000" w:type="dxa"/>
            <w:tcBorders>
              <w:top w:val="single" w:sz="6" w:space="0" w:color="auto"/>
              <w:left w:val="single" w:sz="6" w:space="0" w:color="auto"/>
              <w:bottom w:val="single" w:sz="6" w:space="0" w:color="auto"/>
              <w:right w:val="single" w:sz="6" w:space="0" w:color="auto"/>
            </w:tcBorders>
            <w:vAlign w:val="center"/>
          </w:tcPr>
          <w:p w14:paraId="2268F32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 якщо засновник - юридична особа</w:t>
            </w:r>
          </w:p>
        </w:tc>
        <w:tc>
          <w:tcPr>
            <w:tcW w:w="2000" w:type="dxa"/>
            <w:tcBorders>
              <w:top w:val="single" w:sz="6" w:space="0" w:color="auto"/>
              <w:left w:val="single" w:sz="6" w:space="0" w:color="auto"/>
              <w:bottom w:val="single" w:sz="6" w:space="0" w:color="auto"/>
            </w:tcBorders>
            <w:vAlign w:val="center"/>
          </w:tcPr>
          <w:p w14:paraId="2F45245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Ідентифікаційний код юридичної особи, якщо засновник - юридична особа</w:t>
            </w:r>
          </w:p>
        </w:tc>
      </w:tr>
      <w:tr w:rsidR="00D923DD" w14:paraId="7F5303DA" w14:textId="77777777">
        <w:trPr>
          <w:trHeight w:val="200"/>
        </w:trPr>
        <w:tc>
          <w:tcPr>
            <w:tcW w:w="3920" w:type="dxa"/>
            <w:tcBorders>
              <w:top w:val="single" w:sz="6" w:space="0" w:color="auto"/>
              <w:bottom w:val="single" w:sz="6" w:space="0" w:color="auto"/>
              <w:right w:val="single" w:sz="6" w:space="0" w:color="auto"/>
            </w:tcBorders>
            <w:vAlign w:val="center"/>
          </w:tcPr>
          <w:p w14:paraId="2C4B9E4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Засновники акцiями не володiють</w:t>
            </w:r>
          </w:p>
        </w:tc>
        <w:tc>
          <w:tcPr>
            <w:tcW w:w="4000" w:type="dxa"/>
            <w:tcBorders>
              <w:top w:val="single" w:sz="6" w:space="0" w:color="auto"/>
              <w:left w:val="single" w:sz="6" w:space="0" w:color="auto"/>
              <w:bottom w:val="single" w:sz="6" w:space="0" w:color="auto"/>
              <w:right w:val="single" w:sz="6" w:space="0" w:color="auto"/>
            </w:tcBorders>
            <w:vAlign w:val="center"/>
          </w:tcPr>
          <w:p w14:paraId="6C02BDD6" w14:textId="77777777" w:rsidR="00D923DD" w:rsidRDefault="00D923DD">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14:paraId="4039AA9C" w14:textId="77777777" w:rsidR="00D923DD" w:rsidRDefault="00D923DD">
            <w:pPr>
              <w:widowControl w:val="0"/>
              <w:autoSpaceDE w:val="0"/>
              <w:autoSpaceDN w:val="0"/>
              <w:adjustRightInd w:val="0"/>
              <w:spacing w:after="0" w:line="240" w:lineRule="auto"/>
              <w:jc w:val="center"/>
              <w:rPr>
                <w:rFonts w:ascii="Times New Roman CYR" w:hAnsi="Times New Roman CYR" w:cs="Times New Roman CYR"/>
              </w:rPr>
            </w:pPr>
          </w:p>
        </w:tc>
      </w:tr>
    </w:tbl>
    <w:p w14:paraId="2EC7B297" w14:textId="77777777" w:rsidR="00D923DD" w:rsidRDefault="007C44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Якщо кількість фізичних осіб - засновників емітента перевищує двадцять, зазначається загальна кількість фізичних осіб:</w:t>
      </w:r>
    </w:p>
    <w:p w14:paraId="3E1B1004"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1 005</w:t>
      </w:r>
    </w:p>
    <w:p w14:paraId="2F423608" w14:textId="77777777" w:rsidR="00D923DD" w:rsidRDefault="007C44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11. Банки, що обслуговують емітента</w:t>
      </w:r>
    </w:p>
    <w:p w14:paraId="1A1F9CD0"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14:paraId="49CF8B1D"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"Укрсиббанк" м. Київ, МФО 351005</w:t>
      </w:r>
    </w:p>
    <w:p w14:paraId="3A18B02D"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14:paraId="602B839D"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UA503510050000026008878811240</w:t>
      </w:r>
    </w:p>
    <w:p w14:paraId="00651301"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14:paraId="4096AF3B"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UA503510050000026008878811240</w:t>
      </w:r>
    </w:p>
    <w:p w14:paraId="6FCD482B"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в іноземній валюті</w:t>
      </w:r>
    </w:p>
    <w:p w14:paraId="31568AC4"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"Укрсиббанк" м. Київ, МФО 351005</w:t>
      </w:r>
    </w:p>
    <w:p w14:paraId="60163F78"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14:paraId="508DB642"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UA503510050000026008878811240</w:t>
      </w:r>
    </w:p>
    <w:p w14:paraId="6795EFBF"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14:paraId="7E1B5032"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UA503510050000026008878811240</w:t>
      </w:r>
    </w:p>
    <w:p w14:paraId="78E077E2" w14:textId="77777777" w:rsidR="00D923DD" w:rsidRDefault="00D923DD">
      <w:pPr>
        <w:widowControl w:val="0"/>
        <w:autoSpaceDE w:val="0"/>
        <w:autoSpaceDN w:val="0"/>
        <w:adjustRightInd w:val="0"/>
        <w:spacing w:after="0" w:line="240" w:lineRule="auto"/>
        <w:rPr>
          <w:rFonts w:ascii="Times New Roman CYR" w:hAnsi="Times New Roman CYR" w:cs="Times New Roman CYR"/>
          <w:sz w:val="24"/>
          <w:szCs w:val="24"/>
        </w:rPr>
      </w:pPr>
    </w:p>
    <w:p w14:paraId="566424B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IV. Інформація про одержані ліцензії на окремі види діяльності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3155"/>
        <w:gridCol w:w="1500"/>
        <w:gridCol w:w="1065"/>
        <w:gridCol w:w="3000"/>
        <w:gridCol w:w="1200"/>
      </w:tblGrid>
      <w:tr w:rsidR="00D923DD" w14:paraId="08ADA525" w14:textId="77777777">
        <w:trPr>
          <w:trHeight w:val="200"/>
        </w:trPr>
        <w:tc>
          <w:tcPr>
            <w:tcW w:w="3155" w:type="dxa"/>
            <w:tcBorders>
              <w:top w:val="single" w:sz="6" w:space="0" w:color="auto"/>
              <w:bottom w:val="single" w:sz="6" w:space="0" w:color="auto"/>
              <w:right w:val="single" w:sz="6" w:space="0" w:color="auto"/>
            </w:tcBorders>
            <w:vAlign w:val="center"/>
          </w:tcPr>
          <w:p w14:paraId="5AE0836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14:paraId="721EC05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ліцензії</w:t>
            </w:r>
          </w:p>
        </w:tc>
        <w:tc>
          <w:tcPr>
            <w:tcW w:w="1065" w:type="dxa"/>
            <w:tcBorders>
              <w:top w:val="single" w:sz="6" w:space="0" w:color="auto"/>
              <w:left w:val="single" w:sz="6" w:space="0" w:color="auto"/>
              <w:bottom w:val="single" w:sz="6" w:space="0" w:color="auto"/>
              <w:right w:val="single" w:sz="6" w:space="0" w:color="auto"/>
            </w:tcBorders>
            <w:vAlign w:val="center"/>
          </w:tcPr>
          <w:p w14:paraId="20C6B2D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видачі</w:t>
            </w:r>
          </w:p>
        </w:tc>
        <w:tc>
          <w:tcPr>
            <w:tcW w:w="3000" w:type="dxa"/>
            <w:tcBorders>
              <w:top w:val="single" w:sz="6" w:space="0" w:color="auto"/>
              <w:left w:val="single" w:sz="6" w:space="0" w:color="auto"/>
              <w:bottom w:val="single" w:sz="6" w:space="0" w:color="auto"/>
              <w:right w:val="single" w:sz="6" w:space="0" w:color="auto"/>
            </w:tcBorders>
            <w:vAlign w:val="center"/>
          </w:tcPr>
          <w:p w14:paraId="01C789B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державної влади, що видав ліцензію</w:t>
            </w:r>
          </w:p>
        </w:tc>
        <w:tc>
          <w:tcPr>
            <w:tcW w:w="1200" w:type="dxa"/>
            <w:tcBorders>
              <w:top w:val="single" w:sz="6" w:space="0" w:color="auto"/>
              <w:left w:val="single" w:sz="6" w:space="0" w:color="auto"/>
              <w:bottom w:val="single" w:sz="6" w:space="0" w:color="auto"/>
            </w:tcBorders>
            <w:vAlign w:val="center"/>
          </w:tcPr>
          <w:p w14:paraId="5EFC1B3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закінчення дії ліцензії (за наявності)</w:t>
            </w:r>
          </w:p>
        </w:tc>
      </w:tr>
      <w:tr w:rsidR="00D923DD" w14:paraId="47DEF76D" w14:textId="77777777">
        <w:trPr>
          <w:trHeight w:val="200"/>
        </w:trPr>
        <w:tc>
          <w:tcPr>
            <w:tcW w:w="3155" w:type="dxa"/>
            <w:tcBorders>
              <w:top w:val="single" w:sz="6" w:space="0" w:color="auto"/>
              <w:bottom w:val="single" w:sz="6" w:space="0" w:color="auto"/>
              <w:right w:val="single" w:sz="6" w:space="0" w:color="auto"/>
            </w:tcBorders>
            <w:vAlign w:val="center"/>
          </w:tcPr>
          <w:p w14:paraId="08A5267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500" w:type="dxa"/>
            <w:tcBorders>
              <w:top w:val="single" w:sz="6" w:space="0" w:color="auto"/>
              <w:left w:val="single" w:sz="6" w:space="0" w:color="auto"/>
              <w:bottom w:val="single" w:sz="6" w:space="0" w:color="auto"/>
              <w:right w:val="single" w:sz="6" w:space="0" w:color="auto"/>
            </w:tcBorders>
            <w:vAlign w:val="center"/>
          </w:tcPr>
          <w:p w14:paraId="42C1EC5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065" w:type="dxa"/>
            <w:tcBorders>
              <w:top w:val="single" w:sz="6" w:space="0" w:color="auto"/>
              <w:left w:val="single" w:sz="6" w:space="0" w:color="auto"/>
              <w:bottom w:val="single" w:sz="6" w:space="0" w:color="auto"/>
              <w:right w:val="single" w:sz="6" w:space="0" w:color="auto"/>
            </w:tcBorders>
            <w:vAlign w:val="center"/>
          </w:tcPr>
          <w:p w14:paraId="24948D2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3000" w:type="dxa"/>
            <w:tcBorders>
              <w:top w:val="single" w:sz="6" w:space="0" w:color="auto"/>
              <w:left w:val="single" w:sz="6" w:space="0" w:color="auto"/>
              <w:bottom w:val="single" w:sz="6" w:space="0" w:color="auto"/>
              <w:right w:val="single" w:sz="6" w:space="0" w:color="auto"/>
            </w:tcBorders>
            <w:vAlign w:val="center"/>
          </w:tcPr>
          <w:p w14:paraId="71F849A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200" w:type="dxa"/>
            <w:tcBorders>
              <w:top w:val="single" w:sz="6" w:space="0" w:color="auto"/>
              <w:left w:val="single" w:sz="6" w:space="0" w:color="auto"/>
              <w:bottom w:val="single" w:sz="6" w:space="0" w:color="auto"/>
            </w:tcBorders>
            <w:vAlign w:val="center"/>
          </w:tcPr>
          <w:p w14:paraId="5D2DFA0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r>
      <w:tr w:rsidR="00D923DD" w14:paraId="6857BB7E" w14:textId="77777777">
        <w:trPr>
          <w:trHeight w:val="200"/>
        </w:trPr>
        <w:tc>
          <w:tcPr>
            <w:tcW w:w="3155" w:type="dxa"/>
            <w:tcBorders>
              <w:top w:val="single" w:sz="6" w:space="0" w:color="auto"/>
              <w:bottom w:val="single" w:sz="6" w:space="0" w:color="auto"/>
              <w:right w:val="single" w:sz="6" w:space="0" w:color="auto"/>
            </w:tcBorders>
          </w:tcPr>
          <w:p w14:paraId="4FC6F29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Дозвiл на викиди забруднюючих речовин в атмосферне повiтря стацiонарними джерелами</w:t>
            </w:r>
          </w:p>
        </w:tc>
        <w:tc>
          <w:tcPr>
            <w:tcW w:w="1500" w:type="dxa"/>
            <w:tcBorders>
              <w:top w:val="single" w:sz="6" w:space="0" w:color="auto"/>
              <w:left w:val="single" w:sz="6" w:space="0" w:color="auto"/>
              <w:bottom w:val="single" w:sz="6" w:space="0" w:color="auto"/>
              <w:right w:val="single" w:sz="6" w:space="0" w:color="auto"/>
            </w:tcBorders>
          </w:tcPr>
          <w:p w14:paraId="1E55EE4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7422410100-34</w:t>
            </w:r>
          </w:p>
        </w:tc>
        <w:tc>
          <w:tcPr>
            <w:tcW w:w="1065" w:type="dxa"/>
            <w:tcBorders>
              <w:top w:val="single" w:sz="6" w:space="0" w:color="auto"/>
              <w:left w:val="single" w:sz="6" w:space="0" w:color="auto"/>
              <w:bottom w:val="single" w:sz="6" w:space="0" w:color="auto"/>
              <w:right w:val="single" w:sz="6" w:space="0" w:color="auto"/>
            </w:tcBorders>
          </w:tcPr>
          <w:p w14:paraId="61A264E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29.04.2015</w:t>
            </w:r>
          </w:p>
        </w:tc>
        <w:tc>
          <w:tcPr>
            <w:tcW w:w="3000" w:type="dxa"/>
            <w:tcBorders>
              <w:top w:val="single" w:sz="6" w:space="0" w:color="auto"/>
              <w:left w:val="single" w:sz="6" w:space="0" w:color="auto"/>
              <w:bottom w:val="single" w:sz="6" w:space="0" w:color="auto"/>
              <w:right w:val="single" w:sz="6" w:space="0" w:color="auto"/>
            </w:tcBorders>
          </w:tcPr>
          <w:p w14:paraId="2E0575E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Департамент екологiї та природних ресурсiв Чернiгiвської обласної державної адмiнiстрацiї</w:t>
            </w:r>
          </w:p>
        </w:tc>
        <w:tc>
          <w:tcPr>
            <w:tcW w:w="1200" w:type="dxa"/>
            <w:tcBorders>
              <w:top w:val="single" w:sz="6" w:space="0" w:color="auto"/>
              <w:left w:val="single" w:sz="6" w:space="0" w:color="auto"/>
              <w:bottom w:val="single" w:sz="6" w:space="0" w:color="auto"/>
            </w:tcBorders>
          </w:tcPr>
          <w:p w14:paraId="2288775C" w14:textId="77777777" w:rsidR="00D923DD" w:rsidRDefault="00D923DD">
            <w:pPr>
              <w:widowControl w:val="0"/>
              <w:autoSpaceDE w:val="0"/>
              <w:autoSpaceDN w:val="0"/>
              <w:adjustRightInd w:val="0"/>
              <w:spacing w:after="0" w:line="240" w:lineRule="auto"/>
              <w:jc w:val="center"/>
              <w:rPr>
                <w:rFonts w:ascii="Times New Roman CYR" w:hAnsi="Times New Roman CYR" w:cs="Times New Roman CYR"/>
              </w:rPr>
            </w:pPr>
          </w:p>
        </w:tc>
      </w:tr>
      <w:tr w:rsidR="00D923DD" w14:paraId="60708CD3" w14:textId="77777777">
        <w:trPr>
          <w:trHeight w:val="200"/>
        </w:trPr>
        <w:tc>
          <w:tcPr>
            <w:tcW w:w="3155" w:type="dxa"/>
            <w:tcBorders>
              <w:top w:val="single" w:sz="6" w:space="0" w:color="auto"/>
              <w:bottom w:val="single" w:sz="6" w:space="0" w:color="auto"/>
              <w:right w:val="single" w:sz="6" w:space="0" w:color="auto"/>
            </w:tcBorders>
            <w:vAlign w:val="center"/>
          </w:tcPr>
          <w:p w14:paraId="08C0BE06"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65469936"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Дозвiл видано на необмежений термiн. Емiтент планує використовувати його в наступному звiтному перiодi</w:t>
            </w:r>
          </w:p>
        </w:tc>
      </w:tr>
      <w:tr w:rsidR="00D923DD" w14:paraId="78BC06CC" w14:textId="77777777">
        <w:trPr>
          <w:trHeight w:val="200"/>
        </w:trPr>
        <w:tc>
          <w:tcPr>
            <w:tcW w:w="3155" w:type="dxa"/>
            <w:tcBorders>
              <w:top w:val="single" w:sz="6" w:space="0" w:color="auto"/>
              <w:bottom w:val="single" w:sz="6" w:space="0" w:color="auto"/>
              <w:right w:val="single" w:sz="6" w:space="0" w:color="auto"/>
            </w:tcBorders>
          </w:tcPr>
          <w:p w14:paraId="58D75D2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Дозвiл на викиди забруднюючих речовин в атмосферне повiтря стацiонарними джерелами</w:t>
            </w:r>
          </w:p>
        </w:tc>
        <w:tc>
          <w:tcPr>
            <w:tcW w:w="1500" w:type="dxa"/>
            <w:tcBorders>
              <w:top w:val="single" w:sz="6" w:space="0" w:color="auto"/>
              <w:left w:val="single" w:sz="6" w:space="0" w:color="auto"/>
              <w:bottom w:val="single" w:sz="6" w:space="0" w:color="auto"/>
              <w:right w:val="single" w:sz="6" w:space="0" w:color="auto"/>
            </w:tcBorders>
          </w:tcPr>
          <w:p w14:paraId="591EA87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7422410100-12</w:t>
            </w:r>
          </w:p>
        </w:tc>
        <w:tc>
          <w:tcPr>
            <w:tcW w:w="1065" w:type="dxa"/>
            <w:tcBorders>
              <w:top w:val="single" w:sz="6" w:space="0" w:color="auto"/>
              <w:left w:val="single" w:sz="6" w:space="0" w:color="auto"/>
              <w:bottom w:val="single" w:sz="6" w:space="0" w:color="auto"/>
              <w:right w:val="single" w:sz="6" w:space="0" w:color="auto"/>
            </w:tcBorders>
          </w:tcPr>
          <w:p w14:paraId="0830E52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12.06.2017</w:t>
            </w:r>
          </w:p>
        </w:tc>
        <w:tc>
          <w:tcPr>
            <w:tcW w:w="3000" w:type="dxa"/>
            <w:tcBorders>
              <w:top w:val="single" w:sz="6" w:space="0" w:color="auto"/>
              <w:left w:val="single" w:sz="6" w:space="0" w:color="auto"/>
              <w:bottom w:val="single" w:sz="6" w:space="0" w:color="auto"/>
              <w:right w:val="single" w:sz="6" w:space="0" w:color="auto"/>
            </w:tcBorders>
          </w:tcPr>
          <w:p w14:paraId="56D2A99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Мiнiстерство екологiї та природних ресурсiв України</w:t>
            </w:r>
          </w:p>
        </w:tc>
        <w:tc>
          <w:tcPr>
            <w:tcW w:w="1200" w:type="dxa"/>
            <w:tcBorders>
              <w:top w:val="single" w:sz="6" w:space="0" w:color="auto"/>
              <w:left w:val="single" w:sz="6" w:space="0" w:color="auto"/>
              <w:bottom w:val="single" w:sz="6" w:space="0" w:color="auto"/>
            </w:tcBorders>
          </w:tcPr>
          <w:p w14:paraId="6AC0925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12.06.2024</w:t>
            </w:r>
          </w:p>
        </w:tc>
      </w:tr>
      <w:tr w:rsidR="00D923DD" w14:paraId="28AA3816" w14:textId="77777777">
        <w:trPr>
          <w:trHeight w:val="200"/>
        </w:trPr>
        <w:tc>
          <w:tcPr>
            <w:tcW w:w="3155" w:type="dxa"/>
            <w:tcBorders>
              <w:top w:val="single" w:sz="6" w:space="0" w:color="auto"/>
              <w:bottom w:val="single" w:sz="6" w:space="0" w:color="auto"/>
              <w:right w:val="single" w:sz="6" w:space="0" w:color="auto"/>
            </w:tcBorders>
            <w:vAlign w:val="center"/>
          </w:tcPr>
          <w:p w14:paraId="605DBA77"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06C758E7"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Емiтент планує продовжити дiю лiцензiї на наступний термiн пiсля закiнчення її дiї</w:t>
            </w:r>
          </w:p>
        </w:tc>
      </w:tr>
      <w:tr w:rsidR="00D923DD" w14:paraId="0DD5DF6F" w14:textId="77777777">
        <w:trPr>
          <w:trHeight w:val="200"/>
        </w:trPr>
        <w:tc>
          <w:tcPr>
            <w:tcW w:w="3155" w:type="dxa"/>
            <w:tcBorders>
              <w:top w:val="single" w:sz="6" w:space="0" w:color="auto"/>
              <w:bottom w:val="single" w:sz="6" w:space="0" w:color="auto"/>
              <w:right w:val="single" w:sz="6" w:space="0" w:color="auto"/>
            </w:tcBorders>
          </w:tcPr>
          <w:p w14:paraId="2536773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Дозвiл на викиди забруднюючих речовин в атмосферне повiтря стацiонарними джерелами</w:t>
            </w:r>
          </w:p>
        </w:tc>
        <w:tc>
          <w:tcPr>
            <w:tcW w:w="1500" w:type="dxa"/>
            <w:tcBorders>
              <w:top w:val="single" w:sz="6" w:space="0" w:color="auto"/>
              <w:left w:val="single" w:sz="6" w:space="0" w:color="auto"/>
              <w:bottom w:val="single" w:sz="6" w:space="0" w:color="auto"/>
              <w:right w:val="single" w:sz="6" w:space="0" w:color="auto"/>
            </w:tcBorders>
          </w:tcPr>
          <w:p w14:paraId="3589316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7422410100-44</w:t>
            </w:r>
          </w:p>
        </w:tc>
        <w:tc>
          <w:tcPr>
            <w:tcW w:w="1065" w:type="dxa"/>
            <w:tcBorders>
              <w:top w:val="single" w:sz="6" w:space="0" w:color="auto"/>
              <w:left w:val="single" w:sz="6" w:space="0" w:color="auto"/>
              <w:bottom w:val="single" w:sz="6" w:space="0" w:color="auto"/>
              <w:right w:val="single" w:sz="6" w:space="0" w:color="auto"/>
            </w:tcBorders>
          </w:tcPr>
          <w:p w14:paraId="6B3A33B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09.11.2017</w:t>
            </w:r>
          </w:p>
        </w:tc>
        <w:tc>
          <w:tcPr>
            <w:tcW w:w="3000" w:type="dxa"/>
            <w:tcBorders>
              <w:top w:val="single" w:sz="6" w:space="0" w:color="auto"/>
              <w:left w:val="single" w:sz="6" w:space="0" w:color="auto"/>
              <w:bottom w:val="single" w:sz="6" w:space="0" w:color="auto"/>
              <w:right w:val="single" w:sz="6" w:space="0" w:color="auto"/>
            </w:tcBorders>
          </w:tcPr>
          <w:p w14:paraId="32DF86E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Департамент екологiї та природних ресурсiв Чернiгiвської обласної державної адмiнiстрацiї</w:t>
            </w:r>
          </w:p>
        </w:tc>
        <w:tc>
          <w:tcPr>
            <w:tcW w:w="1200" w:type="dxa"/>
            <w:tcBorders>
              <w:top w:val="single" w:sz="6" w:space="0" w:color="auto"/>
              <w:left w:val="single" w:sz="6" w:space="0" w:color="auto"/>
              <w:bottom w:val="single" w:sz="6" w:space="0" w:color="auto"/>
            </w:tcBorders>
          </w:tcPr>
          <w:p w14:paraId="4447B41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09.11.2027</w:t>
            </w:r>
          </w:p>
        </w:tc>
      </w:tr>
      <w:tr w:rsidR="00D923DD" w14:paraId="7999A12B" w14:textId="77777777">
        <w:trPr>
          <w:trHeight w:val="200"/>
        </w:trPr>
        <w:tc>
          <w:tcPr>
            <w:tcW w:w="3155" w:type="dxa"/>
            <w:tcBorders>
              <w:top w:val="single" w:sz="6" w:space="0" w:color="auto"/>
              <w:bottom w:val="single" w:sz="6" w:space="0" w:color="auto"/>
              <w:right w:val="single" w:sz="6" w:space="0" w:color="auto"/>
            </w:tcBorders>
            <w:vAlign w:val="center"/>
          </w:tcPr>
          <w:p w14:paraId="60E95474"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7259C9A5"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Емiтент планує продовжити дiю дозволу на наступний термiн пiсля закiнчення її дiї</w:t>
            </w:r>
          </w:p>
        </w:tc>
      </w:tr>
      <w:tr w:rsidR="00D923DD" w14:paraId="3FF89F5A" w14:textId="77777777">
        <w:trPr>
          <w:trHeight w:val="200"/>
        </w:trPr>
        <w:tc>
          <w:tcPr>
            <w:tcW w:w="3155" w:type="dxa"/>
            <w:tcBorders>
              <w:top w:val="single" w:sz="6" w:space="0" w:color="auto"/>
              <w:bottom w:val="single" w:sz="6" w:space="0" w:color="auto"/>
              <w:right w:val="single" w:sz="6" w:space="0" w:color="auto"/>
            </w:tcBorders>
          </w:tcPr>
          <w:p w14:paraId="15C8F3E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Дозвiл на викиди забруднюючих речовин в атмосферне повiтря стацiонарними джерелами</w:t>
            </w:r>
          </w:p>
        </w:tc>
        <w:tc>
          <w:tcPr>
            <w:tcW w:w="1500" w:type="dxa"/>
            <w:tcBorders>
              <w:top w:val="single" w:sz="6" w:space="0" w:color="auto"/>
              <w:left w:val="single" w:sz="6" w:space="0" w:color="auto"/>
              <w:bottom w:val="single" w:sz="6" w:space="0" w:color="auto"/>
              <w:right w:val="single" w:sz="6" w:space="0" w:color="auto"/>
            </w:tcBorders>
          </w:tcPr>
          <w:p w14:paraId="59425D9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7422410100-9</w:t>
            </w:r>
          </w:p>
        </w:tc>
        <w:tc>
          <w:tcPr>
            <w:tcW w:w="1065" w:type="dxa"/>
            <w:tcBorders>
              <w:top w:val="single" w:sz="6" w:space="0" w:color="auto"/>
              <w:left w:val="single" w:sz="6" w:space="0" w:color="auto"/>
              <w:bottom w:val="single" w:sz="6" w:space="0" w:color="auto"/>
              <w:right w:val="single" w:sz="6" w:space="0" w:color="auto"/>
            </w:tcBorders>
          </w:tcPr>
          <w:p w14:paraId="620DD7F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29.08.2018</w:t>
            </w:r>
          </w:p>
        </w:tc>
        <w:tc>
          <w:tcPr>
            <w:tcW w:w="3000" w:type="dxa"/>
            <w:tcBorders>
              <w:top w:val="single" w:sz="6" w:space="0" w:color="auto"/>
              <w:left w:val="single" w:sz="6" w:space="0" w:color="auto"/>
              <w:bottom w:val="single" w:sz="6" w:space="0" w:color="auto"/>
              <w:right w:val="single" w:sz="6" w:space="0" w:color="auto"/>
            </w:tcBorders>
          </w:tcPr>
          <w:p w14:paraId="4823756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Департамент агропромислового розвитку,екологiї та природних ресурсiв Чернiгiвської обласної державної адмiнiстрацiї</w:t>
            </w:r>
          </w:p>
        </w:tc>
        <w:tc>
          <w:tcPr>
            <w:tcW w:w="1200" w:type="dxa"/>
            <w:tcBorders>
              <w:top w:val="single" w:sz="6" w:space="0" w:color="auto"/>
              <w:left w:val="single" w:sz="6" w:space="0" w:color="auto"/>
              <w:bottom w:val="single" w:sz="6" w:space="0" w:color="auto"/>
            </w:tcBorders>
          </w:tcPr>
          <w:p w14:paraId="135BB342" w14:textId="77777777" w:rsidR="00D923DD" w:rsidRDefault="00D923DD">
            <w:pPr>
              <w:widowControl w:val="0"/>
              <w:autoSpaceDE w:val="0"/>
              <w:autoSpaceDN w:val="0"/>
              <w:adjustRightInd w:val="0"/>
              <w:spacing w:after="0" w:line="240" w:lineRule="auto"/>
              <w:jc w:val="center"/>
              <w:rPr>
                <w:rFonts w:ascii="Times New Roman CYR" w:hAnsi="Times New Roman CYR" w:cs="Times New Roman CYR"/>
              </w:rPr>
            </w:pPr>
          </w:p>
        </w:tc>
      </w:tr>
      <w:tr w:rsidR="00D923DD" w14:paraId="0302B64E" w14:textId="77777777">
        <w:trPr>
          <w:trHeight w:val="200"/>
        </w:trPr>
        <w:tc>
          <w:tcPr>
            <w:tcW w:w="3155" w:type="dxa"/>
            <w:tcBorders>
              <w:top w:val="single" w:sz="6" w:space="0" w:color="auto"/>
              <w:bottom w:val="single" w:sz="6" w:space="0" w:color="auto"/>
              <w:right w:val="single" w:sz="6" w:space="0" w:color="auto"/>
            </w:tcBorders>
            <w:vAlign w:val="center"/>
          </w:tcPr>
          <w:p w14:paraId="40061843"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44DD90A4"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Дозвiл видано на необмежений термiн. Емiтент планує використовувати його в наступному звiтному перiодi</w:t>
            </w:r>
          </w:p>
        </w:tc>
      </w:tr>
      <w:tr w:rsidR="00D923DD" w14:paraId="25693725" w14:textId="77777777">
        <w:trPr>
          <w:trHeight w:val="200"/>
        </w:trPr>
        <w:tc>
          <w:tcPr>
            <w:tcW w:w="3155" w:type="dxa"/>
            <w:tcBorders>
              <w:top w:val="single" w:sz="6" w:space="0" w:color="auto"/>
              <w:bottom w:val="single" w:sz="6" w:space="0" w:color="auto"/>
              <w:right w:val="single" w:sz="6" w:space="0" w:color="auto"/>
            </w:tcBorders>
          </w:tcPr>
          <w:p w14:paraId="1A186FD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Дозвiл на викиди забруднюючих речовин в атмосферне повiтря стацiонарними джерелами</w:t>
            </w:r>
          </w:p>
        </w:tc>
        <w:tc>
          <w:tcPr>
            <w:tcW w:w="1500" w:type="dxa"/>
            <w:tcBorders>
              <w:top w:val="single" w:sz="6" w:space="0" w:color="auto"/>
              <w:left w:val="single" w:sz="6" w:space="0" w:color="auto"/>
              <w:bottom w:val="single" w:sz="6" w:space="0" w:color="auto"/>
              <w:right w:val="single" w:sz="6" w:space="0" w:color="auto"/>
            </w:tcBorders>
          </w:tcPr>
          <w:p w14:paraId="3686F94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7422410100-8</w:t>
            </w:r>
          </w:p>
        </w:tc>
        <w:tc>
          <w:tcPr>
            <w:tcW w:w="1065" w:type="dxa"/>
            <w:tcBorders>
              <w:top w:val="single" w:sz="6" w:space="0" w:color="auto"/>
              <w:left w:val="single" w:sz="6" w:space="0" w:color="auto"/>
              <w:bottom w:val="single" w:sz="6" w:space="0" w:color="auto"/>
              <w:right w:val="single" w:sz="6" w:space="0" w:color="auto"/>
            </w:tcBorders>
          </w:tcPr>
          <w:p w14:paraId="7315DA6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29.08.2018</w:t>
            </w:r>
          </w:p>
        </w:tc>
        <w:tc>
          <w:tcPr>
            <w:tcW w:w="3000" w:type="dxa"/>
            <w:tcBorders>
              <w:top w:val="single" w:sz="6" w:space="0" w:color="auto"/>
              <w:left w:val="single" w:sz="6" w:space="0" w:color="auto"/>
              <w:bottom w:val="single" w:sz="6" w:space="0" w:color="auto"/>
              <w:right w:val="single" w:sz="6" w:space="0" w:color="auto"/>
            </w:tcBorders>
          </w:tcPr>
          <w:p w14:paraId="28698C4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Департамент агропромислового розвитку,екологiї та природних ресурсiв Чернiгiвської обласної державної адмiнiстрацiї</w:t>
            </w:r>
          </w:p>
        </w:tc>
        <w:tc>
          <w:tcPr>
            <w:tcW w:w="1200" w:type="dxa"/>
            <w:tcBorders>
              <w:top w:val="single" w:sz="6" w:space="0" w:color="auto"/>
              <w:left w:val="single" w:sz="6" w:space="0" w:color="auto"/>
              <w:bottom w:val="single" w:sz="6" w:space="0" w:color="auto"/>
            </w:tcBorders>
          </w:tcPr>
          <w:p w14:paraId="74380D75" w14:textId="77777777" w:rsidR="00D923DD" w:rsidRDefault="00D923DD">
            <w:pPr>
              <w:widowControl w:val="0"/>
              <w:autoSpaceDE w:val="0"/>
              <w:autoSpaceDN w:val="0"/>
              <w:adjustRightInd w:val="0"/>
              <w:spacing w:after="0" w:line="240" w:lineRule="auto"/>
              <w:jc w:val="center"/>
              <w:rPr>
                <w:rFonts w:ascii="Times New Roman CYR" w:hAnsi="Times New Roman CYR" w:cs="Times New Roman CYR"/>
              </w:rPr>
            </w:pPr>
          </w:p>
        </w:tc>
      </w:tr>
      <w:tr w:rsidR="00D923DD" w14:paraId="7C449353" w14:textId="77777777">
        <w:trPr>
          <w:trHeight w:val="200"/>
        </w:trPr>
        <w:tc>
          <w:tcPr>
            <w:tcW w:w="3155" w:type="dxa"/>
            <w:tcBorders>
              <w:top w:val="single" w:sz="6" w:space="0" w:color="auto"/>
              <w:bottom w:val="single" w:sz="6" w:space="0" w:color="auto"/>
              <w:right w:val="single" w:sz="6" w:space="0" w:color="auto"/>
            </w:tcBorders>
            <w:vAlign w:val="center"/>
          </w:tcPr>
          <w:p w14:paraId="507540CF"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D443225"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Дозвiл видано на необмежений термiн. Емiтент планує використовувати його в наступному звiтному перiодi</w:t>
            </w:r>
          </w:p>
        </w:tc>
      </w:tr>
      <w:tr w:rsidR="00D923DD" w14:paraId="4D0A1E90" w14:textId="77777777">
        <w:trPr>
          <w:trHeight w:val="200"/>
        </w:trPr>
        <w:tc>
          <w:tcPr>
            <w:tcW w:w="3155" w:type="dxa"/>
            <w:tcBorders>
              <w:top w:val="single" w:sz="6" w:space="0" w:color="auto"/>
              <w:bottom w:val="single" w:sz="6" w:space="0" w:color="auto"/>
              <w:right w:val="single" w:sz="6" w:space="0" w:color="auto"/>
            </w:tcBorders>
          </w:tcPr>
          <w:p w14:paraId="6DD4C7D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Дозвiл на викиди забруднюючих речовин в атмосферне повiтря стацiонарними джерелами</w:t>
            </w:r>
          </w:p>
        </w:tc>
        <w:tc>
          <w:tcPr>
            <w:tcW w:w="1500" w:type="dxa"/>
            <w:tcBorders>
              <w:top w:val="single" w:sz="6" w:space="0" w:color="auto"/>
              <w:left w:val="single" w:sz="6" w:space="0" w:color="auto"/>
              <w:bottom w:val="single" w:sz="6" w:space="0" w:color="auto"/>
              <w:right w:val="single" w:sz="6" w:space="0" w:color="auto"/>
            </w:tcBorders>
          </w:tcPr>
          <w:p w14:paraId="17038A8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7422410100-7</w:t>
            </w:r>
          </w:p>
        </w:tc>
        <w:tc>
          <w:tcPr>
            <w:tcW w:w="1065" w:type="dxa"/>
            <w:tcBorders>
              <w:top w:val="single" w:sz="6" w:space="0" w:color="auto"/>
              <w:left w:val="single" w:sz="6" w:space="0" w:color="auto"/>
              <w:bottom w:val="single" w:sz="6" w:space="0" w:color="auto"/>
              <w:right w:val="single" w:sz="6" w:space="0" w:color="auto"/>
            </w:tcBorders>
          </w:tcPr>
          <w:p w14:paraId="7DE5330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29.08.2018</w:t>
            </w:r>
          </w:p>
        </w:tc>
        <w:tc>
          <w:tcPr>
            <w:tcW w:w="3000" w:type="dxa"/>
            <w:tcBorders>
              <w:top w:val="single" w:sz="6" w:space="0" w:color="auto"/>
              <w:left w:val="single" w:sz="6" w:space="0" w:color="auto"/>
              <w:bottom w:val="single" w:sz="6" w:space="0" w:color="auto"/>
              <w:right w:val="single" w:sz="6" w:space="0" w:color="auto"/>
            </w:tcBorders>
          </w:tcPr>
          <w:p w14:paraId="5CE38E4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Департамент агропромислового розвитку,екологiї та природних ресурсiв Чернiгiвської обласної державної адмiнiстрацiї</w:t>
            </w:r>
          </w:p>
        </w:tc>
        <w:tc>
          <w:tcPr>
            <w:tcW w:w="1200" w:type="dxa"/>
            <w:tcBorders>
              <w:top w:val="single" w:sz="6" w:space="0" w:color="auto"/>
              <w:left w:val="single" w:sz="6" w:space="0" w:color="auto"/>
              <w:bottom w:val="single" w:sz="6" w:space="0" w:color="auto"/>
            </w:tcBorders>
          </w:tcPr>
          <w:p w14:paraId="20D601A7" w14:textId="77777777" w:rsidR="00D923DD" w:rsidRDefault="00D923DD">
            <w:pPr>
              <w:widowControl w:val="0"/>
              <w:autoSpaceDE w:val="0"/>
              <w:autoSpaceDN w:val="0"/>
              <w:adjustRightInd w:val="0"/>
              <w:spacing w:after="0" w:line="240" w:lineRule="auto"/>
              <w:jc w:val="center"/>
              <w:rPr>
                <w:rFonts w:ascii="Times New Roman CYR" w:hAnsi="Times New Roman CYR" w:cs="Times New Roman CYR"/>
              </w:rPr>
            </w:pPr>
          </w:p>
        </w:tc>
      </w:tr>
      <w:tr w:rsidR="00D923DD" w14:paraId="4F769B65" w14:textId="77777777">
        <w:trPr>
          <w:trHeight w:val="200"/>
        </w:trPr>
        <w:tc>
          <w:tcPr>
            <w:tcW w:w="3155" w:type="dxa"/>
            <w:tcBorders>
              <w:top w:val="single" w:sz="6" w:space="0" w:color="auto"/>
              <w:bottom w:val="single" w:sz="6" w:space="0" w:color="auto"/>
              <w:right w:val="single" w:sz="6" w:space="0" w:color="auto"/>
            </w:tcBorders>
            <w:vAlign w:val="center"/>
          </w:tcPr>
          <w:p w14:paraId="18434B50"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68ACFD19"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Дозвiл видано на необмежений термiн. Емiтент планує використовувати його в наступному звiтному перiодi</w:t>
            </w:r>
          </w:p>
        </w:tc>
      </w:tr>
      <w:tr w:rsidR="00D923DD" w14:paraId="3F238CAE" w14:textId="77777777">
        <w:trPr>
          <w:trHeight w:val="200"/>
        </w:trPr>
        <w:tc>
          <w:tcPr>
            <w:tcW w:w="3155" w:type="dxa"/>
            <w:tcBorders>
              <w:top w:val="single" w:sz="6" w:space="0" w:color="auto"/>
              <w:bottom w:val="single" w:sz="6" w:space="0" w:color="auto"/>
              <w:right w:val="single" w:sz="6" w:space="0" w:color="auto"/>
            </w:tcBorders>
          </w:tcPr>
          <w:p w14:paraId="1434607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Дозвiл на викиди забруднюючих речовин в атмосферне повiтря стацiонарними джерелами</w:t>
            </w:r>
          </w:p>
        </w:tc>
        <w:tc>
          <w:tcPr>
            <w:tcW w:w="1500" w:type="dxa"/>
            <w:tcBorders>
              <w:top w:val="single" w:sz="6" w:space="0" w:color="auto"/>
              <w:left w:val="single" w:sz="6" w:space="0" w:color="auto"/>
              <w:bottom w:val="single" w:sz="6" w:space="0" w:color="auto"/>
              <w:right w:val="single" w:sz="6" w:space="0" w:color="auto"/>
            </w:tcBorders>
          </w:tcPr>
          <w:p w14:paraId="38646DF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7424410100-6</w:t>
            </w:r>
          </w:p>
        </w:tc>
        <w:tc>
          <w:tcPr>
            <w:tcW w:w="1065" w:type="dxa"/>
            <w:tcBorders>
              <w:top w:val="single" w:sz="6" w:space="0" w:color="auto"/>
              <w:left w:val="single" w:sz="6" w:space="0" w:color="auto"/>
              <w:bottom w:val="single" w:sz="6" w:space="0" w:color="auto"/>
              <w:right w:val="single" w:sz="6" w:space="0" w:color="auto"/>
            </w:tcBorders>
          </w:tcPr>
          <w:p w14:paraId="7FDCAA2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19.03.2021</w:t>
            </w:r>
          </w:p>
        </w:tc>
        <w:tc>
          <w:tcPr>
            <w:tcW w:w="3000" w:type="dxa"/>
            <w:tcBorders>
              <w:top w:val="single" w:sz="6" w:space="0" w:color="auto"/>
              <w:left w:val="single" w:sz="6" w:space="0" w:color="auto"/>
              <w:bottom w:val="single" w:sz="6" w:space="0" w:color="auto"/>
              <w:right w:val="single" w:sz="6" w:space="0" w:color="auto"/>
            </w:tcBorders>
          </w:tcPr>
          <w:p w14:paraId="4F785DD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Чернiгiвська обласна державна адмiнiстрацiя</w:t>
            </w:r>
          </w:p>
        </w:tc>
        <w:tc>
          <w:tcPr>
            <w:tcW w:w="1200" w:type="dxa"/>
            <w:tcBorders>
              <w:top w:val="single" w:sz="6" w:space="0" w:color="auto"/>
              <w:left w:val="single" w:sz="6" w:space="0" w:color="auto"/>
              <w:bottom w:val="single" w:sz="6" w:space="0" w:color="auto"/>
            </w:tcBorders>
          </w:tcPr>
          <w:p w14:paraId="57B468C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25.03.2031</w:t>
            </w:r>
          </w:p>
        </w:tc>
      </w:tr>
      <w:tr w:rsidR="00D923DD" w14:paraId="10D04DEC" w14:textId="77777777">
        <w:trPr>
          <w:trHeight w:val="200"/>
        </w:trPr>
        <w:tc>
          <w:tcPr>
            <w:tcW w:w="3155" w:type="dxa"/>
            <w:tcBorders>
              <w:top w:val="single" w:sz="6" w:space="0" w:color="auto"/>
              <w:bottom w:val="single" w:sz="6" w:space="0" w:color="auto"/>
              <w:right w:val="single" w:sz="6" w:space="0" w:color="auto"/>
            </w:tcBorders>
            <w:vAlign w:val="center"/>
          </w:tcPr>
          <w:p w14:paraId="51D8BD83"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02EB1D51"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Емiтент планує продовжити дiю лiцензiї на наступний термiн пiсля закiнчення її дiї</w:t>
            </w:r>
          </w:p>
        </w:tc>
      </w:tr>
      <w:tr w:rsidR="00D923DD" w14:paraId="14893705" w14:textId="77777777">
        <w:trPr>
          <w:trHeight w:val="200"/>
        </w:trPr>
        <w:tc>
          <w:tcPr>
            <w:tcW w:w="3155" w:type="dxa"/>
            <w:tcBorders>
              <w:top w:val="single" w:sz="6" w:space="0" w:color="auto"/>
              <w:bottom w:val="single" w:sz="6" w:space="0" w:color="auto"/>
              <w:right w:val="single" w:sz="6" w:space="0" w:color="auto"/>
            </w:tcBorders>
          </w:tcPr>
          <w:p w14:paraId="224A11A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Дозвiл на викиди забруднюючих </w:t>
            </w:r>
            <w:r>
              <w:rPr>
                <w:rFonts w:ascii="Times New Roman CYR" w:hAnsi="Times New Roman CYR" w:cs="Times New Roman CYR"/>
              </w:rPr>
              <w:lastRenderedPageBreak/>
              <w:t>речовин в атмосферне повiтря стацiонарними джерелами</w:t>
            </w:r>
          </w:p>
        </w:tc>
        <w:tc>
          <w:tcPr>
            <w:tcW w:w="1500" w:type="dxa"/>
            <w:tcBorders>
              <w:top w:val="single" w:sz="6" w:space="0" w:color="auto"/>
              <w:left w:val="single" w:sz="6" w:space="0" w:color="auto"/>
              <w:bottom w:val="single" w:sz="6" w:space="0" w:color="auto"/>
              <w:right w:val="single" w:sz="6" w:space="0" w:color="auto"/>
            </w:tcBorders>
          </w:tcPr>
          <w:p w14:paraId="0E93357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7422410100-12</w:t>
            </w:r>
          </w:p>
        </w:tc>
        <w:tc>
          <w:tcPr>
            <w:tcW w:w="1065" w:type="dxa"/>
            <w:tcBorders>
              <w:top w:val="single" w:sz="6" w:space="0" w:color="auto"/>
              <w:left w:val="single" w:sz="6" w:space="0" w:color="auto"/>
              <w:bottom w:val="single" w:sz="6" w:space="0" w:color="auto"/>
              <w:right w:val="single" w:sz="6" w:space="0" w:color="auto"/>
            </w:tcBorders>
          </w:tcPr>
          <w:p w14:paraId="4077DAB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12.06.2017</w:t>
            </w:r>
          </w:p>
        </w:tc>
        <w:tc>
          <w:tcPr>
            <w:tcW w:w="3000" w:type="dxa"/>
            <w:tcBorders>
              <w:top w:val="single" w:sz="6" w:space="0" w:color="auto"/>
              <w:left w:val="single" w:sz="6" w:space="0" w:color="auto"/>
              <w:bottom w:val="single" w:sz="6" w:space="0" w:color="auto"/>
              <w:right w:val="single" w:sz="6" w:space="0" w:color="auto"/>
            </w:tcBorders>
          </w:tcPr>
          <w:p w14:paraId="510F9F2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Мiнiстерство екологiї та </w:t>
            </w:r>
            <w:r>
              <w:rPr>
                <w:rFonts w:ascii="Times New Roman CYR" w:hAnsi="Times New Roman CYR" w:cs="Times New Roman CYR"/>
              </w:rPr>
              <w:lastRenderedPageBreak/>
              <w:t>природних ресурсiв  України</w:t>
            </w:r>
          </w:p>
        </w:tc>
        <w:tc>
          <w:tcPr>
            <w:tcW w:w="1200" w:type="dxa"/>
            <w:tcBorders>
              <w:top w:val="single" w:sz="6" w:space="0" w:color="auto"/>
              <w:left w:val="single" w:sz="6" w:space="0" w:color="auto"/>
              <w:bottom w:val="single" w:sz="6" w:space="0" w:color="auto"/>
            </w:tcBorders>
          </w:tcPr>
          <w:p w14:paraId="5F59D69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12.06.2024</w:t>
            </w:r>
          </w:p>
        </w:tc>
      </w:tr>
      <w:tr w:rsidR="00D923DD" w14:paraId="7DB7FDE9" w14:textId="77777777">
        <w:trPr>
          <w:trHeight w:val="200"/>
        </w:trPr>
        <w:tc>
          <w:tcPr>
            <w:tcW w:w="3155" w:type="dxa"/>
            <w:tcBorders>
              <w:top w:val="single" w:sz="6" w:space="0" w:color="auto"/>
              <w:bottom w:val="single" w:sz="6" w:space="0" w:color="auto"/>
              <w:right w:val="single" w:sz="6" w:space="0" w:color="auto"/>
            </w:tcBorders>
            <w:vAlign w:val="center"/>
          </w:tcPr>
          <w:p w14:paraId="6F107316"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651BFCA4"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Емiтент планує продовжити дiю Дозволу на наступний термiн пiсля закiнчення її дiї</w:t>
            </w:r>
          </w:p>
        </w:tc>
      </w:tr>
      <w:tr w:rsidR="00D923DD" w14:paraId="2C270BB4" w14:textId="77777777">
        <w:trPr>
          <w:trHeight w:val="200"/>
        </w:trPr>
        <w:tc>
          <w:tcPr>
            <w:tcW w:w="3155" w:type="dxa"/>
            <w:tcBorders>
              <w:top w:val="single" w:sz="6" w:space="0" w:color="auto"/>
              <w:bottom w:val="single" w:sz="6" w:space="0" w:color="auto"/>
              <w:right w:val="single" w:sz="6" w:space="0" w:color="auto"/>
            </w:tcBorders>
          </w:tcPr>
          <w:p w14:paraId="1694C7C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Дозвiл на викиди забруднюючих речовин в атмосферне повiтря стацiонарними джерелами</w:t>
            </w:r>
          </w:p>
        </w:tc>
        <w:tc>
          <w:tcPr>
            <w:tcW w:w="1500" w:type="dxa"/>
            <w:tcBorders>
              <w:top w:val="single" w:sz="6" w:space="0" w:color="auto"/>
              <w:left w:val="single" w:sz="6" w:space="0" w:color="auto"/>
              <w:bottom w:val="single" w:sz="6" w:space="0" w:color="auto"/>
              <w:right w:val="single" w:sz="6" w:space="0" w:color="auto"/>
            </w:tcBorders>
          </w:tcPr>
          <w:p w14:paraId="64C1327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7422410100-31</w:t>
            </w:r>
          </w:p>
        </w:tc>
        <w:tc>
          <w:tcPr>
            <w:tcW w:w="1065" w:type="dxa"/>
            <w:tcBorders>
              <w:top w:val="single" w:sz="6" w:space="0" w:color="auto"/>
              <w:left w:val="single" w:sz="6" w:space="0" w:color="auto"/>
              <w:bottom w:val="single" w:sz="6" w:space="0" w:color="auto"/>
              <w:right w:val="single" w:sz="6" w:space="0" w:color="auto"/>
            </w:tcBorders>
          </w:tcPr>
          <w:p w14:paraId="62BA3E9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23.04.2012</w:t>
            </w:r>
          </w:p>
        </w:tc>
        <w:tc>
          <w:tcPr>
            <w:tcW w:w="3000" w:type="dxa"/>
            <w:tcBorders>
              <w:top w:val="single" w:sz="6" w:space="0" w:color="auto"/>
              <w:left w:val="single" w:sz="6" w:space="0" w:color="auto"/>
              <w:bottom w:val="single" w:sz="6" w:space="0" w:color="auto"/>
              <w:right w:val="single" w:sz="6" w:space="0" w:color="auto"/>
            </w:tcBorders>
          </w:tcPr>
          <w:p w14:paraId="1E0049F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Державне упр. охорони навколишнього природного середовища в Чернiгiвськiй обл.</w:t>
            </w:r>
          </w:p>
        </w:tc>
        <w:tc>
          <w:tcPr>
            <w:tcW w:w="1200" w:type="dxa"/>
            <w:tcBorders>
              <w:top w:val="single" w:sz="6" w:space="0" w:color="auto"/>
              <w:left w:val="single" w:sz="6" w:space="0" w:color="auto"/>
              <w:bottom w:val="single" w:sz="6" w:space="0" w:color="auto"/>
            </w:tcBorders>
          </w:tcPr>
          <w:p w14:paraId="0C22BFDC" w14:textId="77777777" w:rsidR="00D923DD" w:rsidRDefault="00D923DD">
            <w:pPr>
              <w:widowControl w:val="0"/>
              <w:autoSpaceDE w:val="0"/>
              <w:autoSpaceDN w:val="0"/>
              <w:adjustRightInd w:val="0"/>
              <w:spacing w:after="0" w:line="240" w:lineRule="auto"/>
              <w:jc w:val="center"/>
              <w:rPr>
                <w:rFonts w:ascii="Times New Roman CYR" w:hAnsi="Times New Roman CYR" w:cs="Times New Roman CYR"/>
              </w:rPr>
            </w:pPr>
          </w:p>
        </w:tc>
      </w:tr>
      <w:tr w:rsidR="00D923DD" w14:paraId="5B5032B1" w14:textId="77777777">
        <w:trPr>
          <w:trHeight w:val="200"/>
        </w:trPr>
        <w:tc>
          <w:tcPr>
            <w:tcW w:w="3155" w:type="dxa"/>
            <w:tcBorders>
              <w:top w:val="single" w:sz="6" w:space="0" w:color="auto"/>
              <w:bottom w:val="single" w:sz="6" w:space="0" w:color="auto"/>
              <w:right w:val="single" w:sz="6" w:space="0" w:color="auto"/>
            </w:tcBorders>
            <w:vAlign w:val="center"/>
          </w:tcPr>
          <w:p w14:paraId="70F8B561"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105344E6"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Дiя дозволу подовжена на наступний термiн</w:t>
            </w:r>
          </w:p>
          <w:p w14:paraId="6586EC5E"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p w14:paraId="0426B090"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Емiтент планує продовжити дiю Дозволу на наступний термiн пiсля закiнчення її дiї</w:t>
            </w:r>
          </w:p>
        </w:tc>
      </w:tr>
      <w:tr w:rsidR="00D923DD" w14:paraId="066B909F" w14:textId="77777777">
        <w:trPr>
          <w:trHeight w:val="200"/>
        </w:trPr>
        <w:tc>
          <w:tcPr>
            <w:tcW w:w="3155" w:type="dxa"/>
            <w:tcBorders>
              <w:top w:val="single" w:sz="6" w:space="0" w:color="auto"/>
              <w:bottom w:val="single" w:sz="6" w:space="0" w:color="auto"/>
              <w:right w:val="single" w:sz="6" w:space="0" w:color="auto"/>
            </w:tcBorders>
          </w:tcPr>
          <w:p w14:paraId="2EB59AD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Посередницька дiяльнiсть митного брокера</w:t>
            </w:r>
          </w:p>
        </w:tc>
        <w:tc>
          <w:tcPr>
            <w:tcW w:w="1500" w:type="dxa"/>
            <w:tcBorders>
              <w:top w:val="single" w:sz="6" w:space="0" w:color="auto"/>
              <w:left w:val="single" w:sz="6" w:space="0" w:color="auto"/>
              <w:bottom w:val="single" w:sz="6" w:space="0" w:color="auto"/>
              <w:right w:val="single" w:sz="6" w:space="0" w:color="auto"/>
            </w:tcBorders>
          </w:tcPr>
          <w:p w14:paraId="08025BE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АА №001756</w:t>
            </w:r>
          </w:p>
        </w:tc>
        <w:tc>
          <w:tcPr>
            <w:tcW w:w="1065" w:type="dxa"/>
            <w:tcBorders>
              <w:top w:val="single" w:sz="6" w:space="0" w:color="auto"/>
              <w:left w:val="single" w:sz="6" w:space="0" w:color="auto"/>
              <w:bottom w:val="single" w:sz="6" w:space="0" w:color="auto"/>
              <w:right w:val="single" w:sz="6" w:space="0" w:color="auto"/>
            </w:tcBorders>
          </w:tcPr>
          <w:p w14:paraId="5D8CD4C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27.12.2017</w:t>
            </w:r>
          </w:p>
        </w:tc>
        <w:tc>
          <w:tcPr>
            <w:tcW w:w="3000" w:type="dxa"/>
            <w:tcBorders>
              <w:top w:val="single" w:sz="6" w:space="0" w:color="auto"/>
              <w:left w:val="single" w:sz="6" w:space="0" w:color="auto"/>
              <w:bottom w:val="single" w:sz="6" w:space="0" w:color="auto"/>
              <w:right w:val="single" w:sz="6" w:space="0" w:color="auto"/>
            </w:tcBorders>
          </w:tcPr>
          <w:p w14:paraId="7ECAEB8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фiскальна служба України</w:t>
            </w:r>
          </w:p>
        </w:tc>
        <w:tc>
          <w:tcPr>
            <w:tcW w:w="1200" w:type="dxa"/>
            <w:tcBorders>
              <w:top w:val="single" w:sz="6" w:space="0" w:color="auto"/>
              <w:left w:val="single" w:sz="6" w:space="0" w:color="auto"/>
              <w:bottom w:val="single" w:sz="6" w:space="0" w:color="auto"/>
            </w:tcBorders>
          </w:tcPr>
          <w:p w14:paraId="49BA2D60" w14:textId="77777777" w:rsidR="00D923DD" w:rsidRDefault="00D923DD">
            <w:pPr>
              <w:widowControl w:val="0"/>
              <w:autoSpaceDE w:val="0"/>
              <w:autoSpaceDN w:val="0"/>
              <w:adjustRightInd w:val="0"/>
              <w:spacing w:after="0" w:line="240" w:lineRule="auto"/>
              <w:jc w:val="center"/>
              <w:rPr>
                <w:rFonts w:ascii="Times New Roman CYR" w:hAnsi="Times New Roman CYR" w:cs="Times New Roman CYR"/>
              </w:rPr>
            </w:pPr>
          </w:p>
        </w:tc>
      </w:tr>
      <w:tr w:rsidR="00D923DD" w14:paraId="1CCDD264" w14:textId="77777777">
        <w:trPr>
          <w:trHeight w:val="200"/>
        </w:trPr>
        <w:tc>
          <w:tcPr>
            <w:tcW w:w="3155" w:type="dxa"/>
            <w:tcBorders>
              <w:top w:val="single" w:sz="6" w:space="0" w:color="auto"/>
              <w:bottom w:val="single" w:sz="6" w:space="0" w:color="auto"/>
              <w:right w:val="single" w:sz="6" w:space="0" w:color="auto"/>
            </w:tcBorders>
            <w:vAlign w:val="center"/>
          </w:tcPr>
          <w:p w14:paraId="6797E7F2"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49AA13FE"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Емiтент планує продовжити дiю лiцензiї на наступний термiн пiсля закiнчення її дiї</w:t>
            </w:r>
          </w:p>
        </w:tc>
      </w:tr>
      <w:tr w:rsidR="00D923DD" w14:paraId="2245C6B5" w14:textId="77777777">
        <w:trPr>
          <w:trHeight w:val="200"/>
        </w:trPr>
        <w:tc>
          <w:tcPr>
            <w:tcW w:w="3155" w:type="dxa"/>
            <w:tcBorders>
              <w:top w:val="single" w:sz="6" w:space="0" w:color="auto"/>
              <w:bottom w:val="single" w:sz="6" w:space="0" w:color="auto"/>
              <w:right w:val="single" w:sz="6" w:space="0" w:color="auto"/>
            </w:tcBorders>
          </w:tcPr>
          <w:p w14:paraId="1F0CF50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Дозвiл на виконання робiт пiдвищеної небезпеки</w:t>
            </w:r>
          </w:p>
        </w:tc>
        <w:tc>
          <w:tcPr>
            <w:tcW w:w="1500" w:type="dxa"/>
            <w:tcBorders>
              <w:top w:val="single" w:sz="6" w:space="0" w:color="auto"/>
              <w:left w:val="single" w:sz="6" w:space="0" w:color="auto"/>
              <w:bottom w:val="single" w:sz="6" w:space="0" w:color="auto"/>
              <w:right w:val="single" w:sz="6" w:space="0" w:color="auto"/>
            </w:tcBorders>
          </w:tcPr>
          <w:p w14:paraId="4F202DC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№173.16.74-17.24</w:t>
            </w:r>
          </w:p>
        </w:tc>
        <w:tc>
          <w:tcPr>
            <w:tcW w:w="1065" w:type="dxa"/>
            <w:tcBorders>
              <w:top w:val="single" w:sz="6" w:space="0" w:color="auto"/>
              <w:left w:val="single" w:sz="6" w:space="0" w:color="auto"/>
              <w:bottom w:val="single" w:sz="6" w:space="0" w:color="auto"/>
              <w:right w:val="single" w:sz="6" w:space="0" w:color="auto"/>
            </w:tcBorders>
          </w:tcPr>
          <w:p w14:paraId="20894C9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02.07.2016</w:t>
            </w:r>
          </w:p>
        </w:tc>
        <w:tc>
          <w:tcPr>
            <w:tcW w:w="3000" w:type="dxa"/>
            <w:tcBorders>
              <w:top w:val="single" w:sz="6" w:space="0" w:color="auto"/>
              <w:left w:val="single" w:sz="6" w:space="0" w:color="auto"/>
              <w:bottom w:val="single" w:sz="6" w:space="0" w:color="auto"/>
              <w:right w:val="single" w:sz="6" w:space="0" w:color="auto"/>
            </w:tcBorders>
          </w:tcPr>
          <w:p w14:paraId="4E4CFFA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служба України з питань працi УПРАВЛIННЯ ДЕРЖПРАЦI У ЧЕРНIГIВСЬКIЙ ОБЛАСТI</w:t>
            </w:r>
          </w:p>
        </w:tc>
        <w:tc>
          <w:tcPr>
            <w:tcW w:w="1200" w:type="dxa"/>
            <w:tcBorders>
              <w:top w:val="single" w:sz="6" w:space="0" w:color="auto"/>
              <w:left w:val="single" w:sz="6" w:space="0" w:color="auto"/>
              <w:bottom w:val="single" w:sz="6" w:space="0" w:color="auto"/>
            </w:tcBorders>
          </w:tcPr>
          <w:p w14:paraId="7AF84A4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01.07.2026</w:t>
            </w:r>
          </w:p>
        </w:tc>
      </w:tr>
      <w:tr w:rsidR="00D923DD" w14:paraId="13323013" w14:textId="77777777">
        <w:trPr>
          <w:trHeight w:val="200"/>
        </w:trPr>
        <w:tc>
          <w:tcPr>
            <w:tcW w:w="3155" w:type="dxa"/>
            <w:tcBorders>
              <w:top w:val="single" w:sz="6" w:space="0" w:color="auto"/>
              <w:bottom w:val="single" w:sz="6" w:space="0" w:color="auto"/>
              <w:right w:val="single" w:sz="6" w:space="0" w:color="auto"/>
            </w:tcBorders>
            <w:vAlign w:val="center"/>
          </w:tcPr>
          <w:p w14:paraId="69E4C3A0"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0831C1F9"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Згiдно цього Дозволу дозволяється експлуатувати:</w:t>
            </w:r>
          </w:p>
          <w:p w14:paraId="77EB0FB2"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p w14:paraId="0FC6203F"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1. технологiчне устатковання, лiнiйнi частини та їх елементи систем газопостачання природним газом, а також газовикористовуючого обладнання потужнiстю понад 100 кВт. </w:t>
            </w:r>
          </w:p>
          <w:p w14:paraId="3ECFB8AD"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p w14:paraId="41EC89A2"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електрообладнання, призначене для експлутацiї у вибохунебезпечних зонах.</w:t>
            </w:r>
          </w:p>
          <w:p w14:paraId="2A68DBF4"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p w14:paraId="13CAD9CA"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3. паровi i водогрiйнi котлитеплопродуктивнiстю понад 0,1 МВт</w:t>
            </w:r>
          </w:p>
          <w:p w14:paraId="6811CC0F"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p w14:paraId="0DCE45B3"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4. посудин, що працюють пiд тиском понад 0,05 МПа</w:t>
            </w:r>
          </w:p>
          <w:p w14:paraId="3D54AD3C"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p w14:paraId="74869C07"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5.технологiчнi транспортнi засоби, що пiдлягають реєстрацiї в Держпрацi.</w:t>
            </w:r>
          </w:p>
          <w:p w14:paraId="6B1CB273"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p w14:paraId="46F6D3FF"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Продовжено дiю Дозволу на наступний термiн.</w:t>
            </w:r>
          </w:p>
          <w:p w14:paraId="062FBEF9"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p w14:paraId="70BE080F"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Емiтент планує продовжити дiю Дозволу на наступний термiн пiсля закiнчення її дiї .</w:t>
            </w:r>
          </w:p>
          <w:p w14:paraId="45480ABB"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p w14:paraId="77D07555"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tc>
      </w:tr>
      <w:tr w:rsidR="00D923DD" w14:paraId="72ECCB7C" w14:textId="77777777">
        <w:trPr>
          <w:trHeight w:val="200"/>
        </w:trPr>
        <w:tc>
          <w:tcPr>
            <w:tcW w:w="3155" w:type="dxa"/>
            <w:tcBorders>
              <w:top w:val="single" w:sz="6" w:space="0" w:color="auto"/>
              <w:bottom w:val="single" w:sz="6" w:space="0" w:color="auto"/>
              <w:right w:val="single" w:sz="6" w:space="0" w:color="auto"/>
            </w:tcBorders>
          </w:tcPr>
          <w:p w14:paraId="076AF57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Дозвiл на виконання робiт пiдвищеної небезпеки</w:t>
            </w:r>
          </w:p>
        </w:tc>
        <w:tc>
          <w:tcPr>
            <w:tcW w:w="1500" w:type="dxa"/>
            <w:tcBorders>
              <w:top w:val="single" w:sz="6" w:space="0" w:color="auto"/>
              <w:left w:val="single" w:sz="6" w:space="0" w:color="auto"/>
              <w:bottom w:val="single" w:sz="6" w:space="0" w:color="auto"/>
              <w:right w:val="single" w:sz="6" w:space="0" w:color="auto"/>
            </w:tcBorders>
          </w:tcPr>
          <w:p w14:paraId="2D5872C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№172.16.74-17.24</w:t>
            </w:r>
          </w:p>
        </w:tc>
        <w:tc>
          <w:tcPr>
            <w:tcW w:w="1065" w:type="dxa"/>
            <w:tcBorders>
              <w:top w:val="single" w:sz="6" w:space="0" w:color="auto"/>
              <w:left w:val="single" w:sz="6" w:space="0" w:color="auto"/>
              <w:bottom w:val="single" w:sz="6" w:space="0" w:color="auto"/>
              <w:right w:val="single" w:sz="6" w:space="0" w:color="auto"/>
            </w:tcBorders>
          </w:tcPr>
          <w:p w14:paraId="3539441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02.07.2016</w:t>
            </w:r>
          </w:p>
        </w:tc>
        <w:tc>
          <w:tcPr>
            <w:tcW w:w="3000" w:type="dxa"/>
            <w:tcBorders>
              <w:top w:val="single" w:sz="6" w:space="0" w:color="auto"/>
              <w:left w:val="single" w:sz="6" w:space="0" w:color="auto"/>
              <w:bottom w:val="single" w:sz="6" w:space="0" w:color="auto"/>
              <w:right w:val="single" w:sz="6" w:space="0" w:color="auto"/>
            </w:tcBorders>
          </w:tcPr>
          <w:p w14:paraId="70F61ED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служба України з питань працi УПРАВЛIННЯ ДЕРЖПРАЦI У ЧЕРНIГIВСЬКIЙ ОБЛАСТI</w:t>
            </w:r>
          </w:p>
        </w:tc>
        <w:tc>
          <w:tcPr>
            <w:tcW w:w="1200" w:type="dxa"/>
            <w:tcBorders>
              <w:top w:val="single" w:sz="6" w:space="0" w:color="auto"/>
              <w:left w:val="single" w:sz="6" w:space="0" w:color="auto"/>
              <w:bottom w:val="single" w:sz="6" w:space="0" w:color="auto"/>
            </w:tcBorders>
          </w:tcPr>
          <w:p w14:paraId="2D09FAF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01.07.2026</w:t>
            </w:r>
          </w:p>
        </w:tc>
      </w:tr>
      <w:tr w:rsidR="00D923DD" w14:paraId="4C289ACC" w14:textId="77777777">
        <w:trPr>
          <w:trHeight w:val="200"/>
        </w:trPr>
        <w:tc>
          <w:tcPr>
            <w:tcW w:w="3155" w:type="dxa"/>
            <w:tcBorders>
              <w:top w:val="single" w:sz="6" w:space="0" w:color="auto"/>
              <w:bottom w:val="single" w:sz="6" w:space="0" w:color="auto"/>
              <w:right w:val="single" w:sz="6" w:space="0" w:color="auto"/>
            </w:tcBorders>
            <w:vAlign w:val="center"/>
          </w:tcPr>
          <w:p w14:paraId="01474F62"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27BD157B"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Згiдно цього Дозволу дозволяється виконувати:</w:t>
            </w:r>
          </w:p>
          <w:p w14:paraId="1BEDCFFA"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p w14:paraId="0D5062F5"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налагодження, ремонт, технiчне обслуговування устатковання пiдвищеної небезпеки</w:t>
            </w:r>
          </w:p>
          <w:p w14:paraId="5FF10484"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p w14:paraId="3C47244B"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газонебезпечнi роботи та роботи у вибохонебезпечних зонах</w:t>
            </w:r>
          </w:p>
          <w:p w14:paraId="1048156F"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p w14:paraId="386B020A"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та iншi небезпечнi роботи</w:t>
            </w:r>
          </w:p>
          <w:p w14:paraId="7C3A14BE"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p w14:paraId="5B3AB86E"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Продовжено дiю Дозволу на наступний термiн.</w:t>
            </w:r>
          </w:p>
          <w:p w14:paraId="76C23417"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p w14:paraId="13555849"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Емiтент планує продовжити дiю Дозволу на наступний термiн пiсля закiнчення її дiї .</w:t>
            </w:r>
          </w:p>
        </w:tc>
      </w:tr>
      <w:tr w:rsidR="00D923DD" w14:paraId="28B871AE" w14:textId="77777777">
        <w:trPr>
          <w:trHeight w:val="200"/>
        </w:trPr>
        <w:tc>
          <w:tcPr>
            <w:tcW w:w="3155" w:type="dxa"/>
            <w:tcBorders>
              <w:top w:val="single" w:sz="6" w:space="0" w:color="auto"/>
              <w:bottom w:val="single" w:sz="6" w:space="0" w:color="auto"/>
              <w:right w:val="single" w:sz="6" w:space="0" w:color="auto"/>
            </w:tcBorders>
          </w:tcPr>
          <w:p w14:paraId="4CC7596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Дозвiл на експлуатацiю вантажопiдiймальних кранiв i машин</w:t>
            </w:r>
          </w:p>
        </w:tc>
        <w:tc>
          <w:tcPr>
            <w:tcW w:w="1500" w:type="dxa"/>
            <w:tcBorders>
              <w:top w:val="single" w:sz="6" w:space="0" w:color="auto"/>
              <w:left w:val="single" w:sz="6" w:space="0" w:color="auto"/>
              <w:bottom w:val="single" w:sz="6" w:space="0" w:color="auto"/>
              <w:right w:val="single" w:sz="6" w:space="0" w:color="auto"/>
            </w:tcBorders>
          </w:tcPr>
          <w:p w14:paraId="16BCACD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№292.16.74-17.24</w:t>
            </w:r>
          </w:p>
        </w:tc>
        <w:tc>
          <w:tcPr>
            <w:tcW w:w="1065" w:type="dxa"/>
            <w:tcBorders>
              <w:top w:val="single" w:sz="6" w:space="0" w:color="auto"/>
              <w:left w:val="single" w:sz="6" w:space="0" w:color="auto"/>
              <w:bottom w:val="single" w:sz="6" w:space="0" w:color="auto"/>
              <w:right w:val="single" w:sz="6" w:space="0" w:color="auto"/>
            </w:tcBorders>
          </w:tcPr>
          <w:p w14:paraId="5F3F7C5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03.11.2016</w:t>
            </w:r>
          </w:p>
        </w:tc>
        <w:tc>
          <w:tcPr>
            <w:tcW w:w="3000" w:type="dxa"/>
            <w:tcBorders>
              <w:top w:val="single" w:sz="6" w:space="0" w:color="auto"/>
              <w:left w:val="single" w:sz="6" w:space="0" w:color="auto"/>
              <w:bottom w:val="single" w:sz="6" w:space="0" w:color="auto"/>
              <w:right w:val="single" w:sz="6" w:space="0" w:color="auto"/>
            </w:tcBorders>
          </w:tcPr>
          <w:p w14:paraId="2191CCF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служба України з питань працi УПРАВЛIННЯ ДЕРЖПРАЦI У ЧЕРНIГIВСЬКIЙ ОБЛАСТI</w:t>
            </w:r>
          </w:p>
        </w:tc>
        <w:tc>
          <w:tcPr>
            <w:tcW w:w="1200" w:type="dxa"/>
            <w:tcBorders>
              <w:top w:val="single" w:sz="6" w:space="0" w:color="auto"/>
              <w:left w:val="single" w:sz="6" w:space="0" w:color="auto"/>
              <w:bottom w:val="single" w:sz="6" w:space="0" w:color="auto"/>
            </w:tcBorders>
          </w:tcPr>
          <w:p w14:paraId="7171759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02.11.2026</w:t>
            </w:r>
          </w:p>
        </w:tc>
      </w:tr>
      <w:tr w:rsidR="00D923DD" w14:paraId="061344CF" w14:textId="77777777">
        <w:trPr>
          <w:trHeight w:val="200"/>
        </w:trPr>
        <w:tc>
          <w:tcPr>
            <w:tcW w:w="3155" w:type="dxa"/>
            <w:tcBorders>
              <w:top w:val="single" w:sz="6" w:space="0" w:color="auto"/>
              <w:bottom w:val="single" w:sz="6" w:space="0" w:color="auto"/>
              <w:right w:val="single" w:sz="6" w:space="0" w:color="auto"/>
            </w:tcBorders>
            <w:vAlign w:val="center"/>
          </w:tcPr>
          <w:p w14:paraId="46EDDBA1"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2E0F8AE7"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Згiдно цього Дозволу дозволяється експлуатувати вантажопiдiймальнi крани i машини згiдно перелiку.</w:t>
            </w:r>
          </w:p>
          <w:p w14:paraId="25508A79"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p w14:paraId="1DDD1389"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Продовжено дiю Дозволу на наступний термiн.</w:t>
            </w:r>
          </w:p>
          <w:p w14:paraId="45431E80"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p w14:paraId="3AF5E307"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Емiтент планує продовжити дiю Дозволу на наступний термiн пiсля закiнчення її дiї .</w:t>
            </w:r>
          </w:p>
        </w:tc>
      </w:tr>
      <w:tr w:rsidR="00D923DD" w14:paraId="68ED7419" w14:textId="77777777">
        <w:trPr>
          <w:trHeight w:val="200"/>
        </w:trPr>
        <w:tc>
          <w:tcPr>
            <w:tcW w:w="3155" w:type="dxa"/>
            <w:tcBorders>
              <w:top w:val="single" w:sz="6" w:space="0" w:color="auto"/>
              <w:bottom w:val="single" w:sz="6" w:space="0" w:color="auto"/>
              <w:right w:val="single" w:sz="6" w:space="0" w:color="auto"/>
            </w:tcBorders>
          </w:tcPr>
          <w:p w14:paraId="2C4374B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Дозвiл на виконання лiсосiчних робiт, трелювання лiсу</w:t>
            </w:r>
          </w:p>
        </w:tc>
        <w:tc>
          <w:tcPr>
            <w:tcW w:w="1500" w:type="dxa"/>
            <w:tcBorders>
              <w:top w:val="single" w:sz="6" w:space="0" w:color="auto"/>
              <w:left w:val="single" w:sz="6" w:space="0" w:color="auto"/>
              <w:bottom w:val="single" w:sz="6" w:space="0" w:color="auto"/>
              <w:right w:val="single" w:sz="6" w:space="0" w:color="auto"/>
            </w:tcBorders>
          </w:tcPr>
          <w:p w14:paraId="32E08CA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№344.16.74-17.24</w:t>
            </w:r>
          </w:p>
        </w:tc>
        <w:tc>
          <w:tcPr>
            <w:tcW w:w="1065" w:type="dxa"/>
            <w:tcBorders>
              <w:top w:val="single" w:sz="6" w:space="0" w:color="auto"/>
              <w:left w:val="single" w:sz="6" w:space="0" w:color="auto"/>
              <w:bottom w:val="single" w:sz="6" w:space="0" w:color="auto"/>
              <w:right w:val="single" w:sz="6" w:space="0" w:color="auto"/>
            </w:tcBorders>
          </w:tcPr>
          <w:p w14:paraId="6B81DC0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14.12.2016</w:t>
            </w:r>
          </w:p>
        </w:tc>
        <w:tc>
          <w:tcPr>
            <w:tcW w:w="3000" w:type="dxa"/>
            <w:tcBorders>
              <w:top w:val="single" w:sz="6" w:space="0" w:color="auto"/>
              <w:left w:val="single" w:sz="6" w:space="0" w:color="auto"/>
              <w:bottom w:val="single" w:sz="6" w:space="0" w:color="auto"/>
              <w:right w:val="single" w:sz="6" w:space="0" w:color="auto"/>
            </w:tcBorders>
          </w:tcPr>
          <w:p w14:paraId="6FE208A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служба України з питань працi УПРАВЛIННЯ ДЕРЖПРАЦI У ЧЕРНIГIВСЬКIЙ ОБЛАСТI</w:t>
            </w:r>
          </w:p>
        </w:tc>
        <w:tc>
          <w:tcPr>
            <w:tcW w:w="1200" w:type="dxa"/>
            <w:tcBorders>
              <w:top w:val="single" w:sz="6" w:space="0" w:color="auto"/>
              <w:left w:val="single" w:sz="6" w:space="0" w:color="auto"/>
              <w:bottom w:val="single" w:sz="6" w:space="0" w:color="auto"/>
            </w:tcBorders>
          </w:tcPr>
          <w:p w14:paraId="4D73A77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12.12.2026</w:t>
            </w:r>
          </w:p>
        </w:tc>
      </w:tr>
      <w:tr w:rsidR="00D923DD" w14:paraId="1C0A493E" w14:textId="77777777">
        <w:trPr>
          <w:trHeight w:val="200"/>
        </w:trPr>
        <w:tc>
          <w:tcPr>
            <w:tcW w:w="3155" w:type="dxa"/>
            <w:tcBorders>
              <w:top w:val="single" w:sz="6" w:space="0" w:color="auto"/>
              <w:bottom w:val="single" w:sz="6" w:space="0" w:color="auto"/>
              <w:right w:val="single" w:sz="6" w:space="0" w:color="auto"/>
            </w:tcBorders>
            <w:vAlign w:val="center"/>
          </w:tcPr>
          <w:p w14:paraId="788BCF6D"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26A17B77"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Емiтент планує продовжити дiю лiцензiї на наступний термiн пiсля закiнчення її дiї </w:t>
            </w:r>
          </w:p>
        </w:tc>
      </w:tr>
      <w:tr w:rsidR="00D923DD" w14:paraId="64162D10" w14:textId="77777777">
        <w:trPr>
          <w:trHeight w:val="200"/>
        </w:trPr>
        <w:tc>
          <w:tcPr>
            <w:tcW w:w="3155" w:type="dxa"/>
            <w:tcBorders>
              <w:top w:val="single" w:sz="6" w:space="0" w:color="auto"/>
              <w:bottom w:val="single" w:sz="6" w:space="0" w:color="auto"/>
              <w:right w:val="single" w:sz="6" w:space="0" w:color="auto"/>
            </w:tcBorders>
          </w:tcPr>
          <w:p w14:paraId="51A88E2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Дозвiл на експлуатацiю устатковання деревообробної промисловостi</w:t>
            </w:r>
          </w:p>
        </w:tc>
        <w:tc>
          <w:tcPr>
            <w:tcW w:w="1500" w:type="dxa"/>
            <w:tcBorders>
              <w:top w:val="single" w:sz="6" w:space="0" w:color="auto"/>
              <w:left w:val="single" w:sz="6" w:space="0" w:color="auto"/>
              <w:bottom w:val="single" w:sz="6" w:space="0" w:color="auto"/>
              <w:right w:val="single" w:sz="6" w:space="0" w:color="auto"/>
            </w:tcBorders>
          </w:tcPr>
          <w:p w14:paraId="4A62B56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№042.17.74-17.24</w:t>
            </w:r>
          </w:p>
        </w:tc>
        <w:tc>
          <w:tcPr>
            <w:tcW w:w="1065" w:type="dxa"/>
            <w:tcBorders>
              <w:top w:val="single" w:sz="6" w:space="0" w:color="auto"/>
              <w:left w:val="single" w:sz="6" w:space="0" w:color="auto"/>
              <w:bottom w:val="single" w:sz="6" w:space="0" w:color="auto"/>
              <w:right w:val="single" w:sz="6" w:space="0" w:color="auto"/>
            </w:tcBorders>
          </w:tcPr>
          <w:p w14:paraId="47D6099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13.02.2017</w:t>
            </w:r>
          </w:p>
        </w:tc>
        <w:tc>
          <w:tcPr>
            <w:tcW w:w="3000" w:type="dxa"/>
            <w:tcBorders>
              <w:top w:val="single" w:sz="6" w:space="0" w:color="auto"/>
              <w:left w:val="single" w:sz="6" w:space="0" w:color="auto"/>
              <w:bottom w:val="single" w:sz="6" w:space="0" w:color="auto"/>
              <w:right w:val="single" w:sz="6" w:space="0" w:color="auto"/>
            </w:tcBorders>
          </w:tcPr>
          <w:p w14:paraId="793A78C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служба України з питань працi УПРАВЛIННЯ ДЕРЖПРАЦI У ЧЕРНIГIВСЬКIЙ ОБЛАСТI</w:t>
            </w:r>
          </w:p>
        </w:tc>
        <w:tc>
          <w:tcPr>
            <w:tcW w:w="1200" w:type="dxa"/>
            <w:tcBorders>
              <w:top w:val="single" w:sz="6" w:space="0" w:color="auto"/>
              <w:left w:val="single" w:sz="6" w:space="0" w:color="auto"/>
              <w:bottom w:val="single" w:sz="6" w:space="0" w:color="auto"/>
            </w:tcBorders>
          </w:tcPr>
          <w:p w14:paraId="53399BAD" w14:textId="77777777" w:rsidR="00D923DD" w:rsidRDefault="00D923DD">
            <w:pPr>
              <w:widowControl w:val="0"/>
              <w:autoSpaceDE w:val="0"/>
              <w:autoSpaceDN w:val="0"/>
              <w:adjustRightInd w:val="0"/>
              <w:spacing w:after="0" w:line="240" w:lineRule="auto"/>
              <w:jc w:val="center"/>
              <w:rPr>
                <w:rFonts w:ascii="Times New Roman CYR" w:hAnsi="Times New Roman CYR" w:cs="Times New Roman CYR"/>
              </w:rPr>
            </w:pPr>
          </w:p>
        </w:tc>
      </w:tr>
      <w:tr w:rsidR="00D923DD" w14:paraId="67FCD3C0" w14:textId="77777777">
        <w:trPr>
          <w:trHeight w:val="200"/>
        </w:trPr>
        <w:tc>
          <w:tcPr>
            <w:tcW w:w="3155" w:type="dxa"/>
            <w:tcBorders>
              <w:top w:val="single" w:sz="6" w:space="0" w:color="auto"/>
              <w:bottom w:val="single" w:sz="6" w:space="0" w:color="auto"/>
              <w:right w:val="single" w:sz="6" w:space="0" w:color="auto"/>
            </w:tcBorders>
            <w:vAlign w:val="center"/>
          </w:tcPr>
          <w:p w14:paraId="41CBAA43"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D4F91F3"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Дiя дозволу подовжена на наступний термiн</w:t>
            </w:r>
          </w:p>
          <w:p w14:paraId="309EE74D"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p w14:paraId="5B1C4E83"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Емiтент планує продовжити дiю лiцензiї на наступний термiн пiсля закiнчення її дiї </w:t>
            </w:r>
          </w:p>
        </w:tc>
      </w:tr>
      <w:tr w:rsidR="00D923DD" w14:paraId="1B5620C7" w14:textId="77777777">
        <w:trPr>
          <w:trHeight w:val="200"/>
        </w:trPr>
        <w:tc>
          <w:tcPr>
            <w:tcW w:w="3155" w:type="dxa"/>
            <w:tcBorders>
              <w:top w:val="single" w:sz="6" w:space="0" w:color="auto"/>
              <w:bottom w:val="single" w:sz="6" w:space="0" w:color="auto"/>
              <w:right w:val="single" w:sz="6" w:space="0" w:color="auto"/>
            </w:tcBorders>
          </w:tcPr>
          <w:p w14:paraId="6954569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Дозвiл  на експлуатацiю обладнання</w:t>
            </w:r>
          </w:p>
        </w:tc>
        <w:tc>
          <w:tcPr>
            <w:tcW w:w="1500" w:type="dxa"/>
            <w:tcBorders>
              <w:top w:val="single" w:sz="6" w:space="0" w:color="auto"/>
              <w:left w:val="single" w:sz="6" w:space="0" w:color="auto"/>
              <w:bottom w:val="single" w:sz="6" w:space="0" w:color="auto"/>
              <w:right w:val="single" w:sz="6" w:space="0" w:color="auto"/>
            </w:tcBorders>
          </w:tcPr>
          <w:p w14:paraId="638C04D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187.21.74</w:t>
            </w:r>
          </w:p>
        </w:tc>
        <w:tc>
          <w:tcPr>
            <w:tcW w:w="1065" w:type="dxa"/>
            <w:tcBorders>
              <w:top w:val="single" w:sz="6" w:space="0" w:color="auto"/>
              <w:left w:val="single" w:sz="6" w:space="0" w:color="auto"/>
              <w:bottom w:val="single" w:sz="6" w:space="0" w:color="auto"/>
              <w:right w:val="single" w:sz="6" w:space="0" w:color="auto"/>
            </w:tcBorders>
          </w:tcPr>
          <w:p w14:paraId="0DA2F90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03.11.2021</w:t>
            </w:r>
          </w:p>
        </w:tc>
        <w:tc>
          <w:tcPr>
            <w:tcW w:w="3000" w:type="dxa"/>
            <w:tcBorders>
              <w:top w:val="single" w:sz="6" w:space="0" w:color="auto"/>
              <w:left w:val="single" w:sz="6" w:space="0" w:color="auto"/>
              <w:bottom w:val="single" w:sz="6" w:space="0" w:color="auto"/>
              <w:right w:val="single" w:sz="6" w:space="0" w:color="auto"/>
            </w:tcBorders>
          </w:tcPr>
          <w:p w14:paraId="40389FF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Управлiння Держпрацi у Чернiгiвськiй областi</w:t>
            </w:r>
          </w:p>
        </w:tc>
        <w:tc>
          <w:tcPr>
            <w:tcW w:w="1200" w:type="dxa"/>
            <w:tcBorders>
              <w:top w:val="single" w:sz="6" w:space="0" w:color="auto"/>
              <w:left w:val="single" w:sz="6" w:space="0" w:color="auto"/>
              <w:bottom w:val="single" w:sz="6" w:space="0" w:color="auto"/>
            </w:tcBorders>
          </w:tcPr>
          <w:p w14:paraId="575CB9F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03.11.2026</w:t>
            </w:r>
          </w:p>
        </w:tc>
      </w:tr>
      <w:tr w:rsidR="00D923DD" w14:paraId="412747DB" w14:textId="77777777">
        <w:trPr>
          <w:trHeight w:val="200"/>
        </w:trPr>
        <w:tc>
          <w:tcPr>
            <w:tcW w:w="3155" w:type="dxa"/>
            <w:tcBorders>
              <w:top w:val="single" w:sz="6" w:space="0" w:color="auto"/>
              <w:bottom w:val="single" w:sz="6" w:space="0" w:color="auto"/>
              <w:right w:val="single" w:sz="6" w:space="0" w:color="auto"/>
            </w:tcBorders>
            <w:vAlign w:val="center"/>
          </w:tcPr>
          <w:p w14:paraId="52343E0B"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393D1E56"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Згiдно цього Дозволу дозволяється експлуатувати:</w:t>
            </w:r>
          </w:p>
          <w:p w14:paraId="78C1AA1F"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p w14:paraId="38A86225"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Обладання, що працює пiд тиском згiдно перелiку.</w:t>
            </w:r>
          </w:p>
          <w:p w14:paraId="2EC9FB16"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p w14:paraId="15B24613"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Котли з високотемпературним органiчним теплоносiєм теплопродуктивнiстю понад 0,1 МВт</w:t>
            </w:r>
          </w:p>
          <w:p w14:paraId="7336FA86"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p w14:paraId="1F35ECA7"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3. Вантадопiдiймальнi крани та машини, пiдйомники</w:t>
            </w:r>
          </w:p>
          <w:p w14:paraId="72C493D0"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p w14:paraId="7A6787E6"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4. Устаткування напругою понад 1000 В згiдно перелiку.</w:t>
            </w:r>
          </w:p>
          <w:p w14:paraId="70D56DC6"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p w14:paraId="46E1426F"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Емiтент планує продовжити дiю дозволу на наступний термiн пiсля закiнчення його дiї </w:t>
            </w:r>
          </w:p>
          <w:p w14:paraId="4ABE7FC1"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p w14:paraId="0937EA61"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tc>
      </w:tr>
      <w:tr w:rsidR="00D923DD" w14:paraId="7C936AF5" w14:textId="77777777">
        <w:trPr>
          <w:trHeight w:val="200"/>
        </w:trPr>
        <w:tc>
          <w:tcPr>
            <w:tcW w:w="3155" w:type="dxa"/>
            <w:tcBorders>
              <w:top w:val="single" w:sz="6" w:space="0" w:color="auto"/>
              <w:bottom w:val="single" w:sz="6" w:space="0" w:color="auto"/>
              <w:right w:val="single" w:sz="6" w:space="0" w:color="auto"/>
            </w:tcBorders>
          </w:tcPr>
          <w:p w14:paraId="1AFC746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Дозвiл  на виконання робiт пiдвищеної небезпеки</w:t>
            </w:r>
          </w:p>
        </w:tc>
        <w:tc>
          <w:tcPr>
            <w:tcW w:w="1500" w:type="dxa"/>
            <w:tcBorders>
              <w:top w:val="single" w:sz="6" w:space="0" w:color="auto"/>
              <w:left w:val="single" w:sz="6" w:space="0" w:color="auto"/>
              <w:bottom w:val="single" w:sz="6" w:space="0" w:color="auto"/>
              <w:right w:val="single" w:sz="6" w:space="0" w:color="auto"/>
            </w:tcBorders>
          </w:tcPr>
          <w:p w14:paraId="62095C3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186.21.74</w:t>
            </w:r>
          </w:p>
        </w:tc>
        <w:tc>
          <w:tcPr>
            <w:tcW w:w="1065" w:type="dxa"/>
            <w:tcBorders>
              <w:top w:val="single" w:sz="6" w:space="0" w:color="auto"/>
              <w:left w:val="single" w:sz="6" w:space="0" w:color="auto"/>
              <w:bottom w:val="single" w:sz="6" w:space="0" w:color="auto"/>
              <w:right w:val="single" w:sz="6" w:space="0" w:color="auto"/>
            </w:tcBorders>
          </w:tcPr>
          <w:p w14:paraId="1C23A5E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03.11.2021</w:t>
            </w:r>
          </w:p>
        </w:tc>
        <w:tc>
          <w:tcPr>
            <w:tcW w:w="3000" w:type="dxa"/>
            <w:tcBorders>
              <w:top w:val="single" w:sz="6" w:space="0" w:color="auto"/>
              <w:left w:val="single" w:sz="6" w:space="0" w:color="auto"/>
              <w:bottom w:val="single" w:sz="6" w:space="0" w:color="auto"/>
              <w:right w:val="single" w:sz="6" w:space="0" w:color="auto"/>
            </w:tcBorders>
          </w:tcPr>
          <w:p w14:paraId="1EA0C61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Управлiння Держпрацi у Чернiгiвськiй областi</w:t>
            </w:r>
          </w:p>
        </w:tc>
        <w:tc>
          <w:tcPr>
            <w:tcW w:w="1200" w:type="dxa"/>
            <w:tcBorders>
              <w:top w:val="single" w:sz="6" w:space="0" w:color="auto"/>
              <w:left w:val="single" w:sz="6" w:space="0" w:color="auto"/>
              <w:bottom w:val="single" w:sz="6" w:space="0" w:color="auto"/>
            </w:tcBorders>
          </w:tcPr>
          <w:p w14:paraId="18DD4B0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03.11.2026</w:t>
            </w:r>
          </w:p>
        </w:tc>
      </w:tr>
      <w:tr w:rsidR="00D923DD" w14:paraId="717453BA" w14:textId="77777777">
        <w:trPr>
          <w:trHeight w:val="200"/>
        </w:trPr>
        <w:tc>
          <w:tcPr>
            <w:tcW w:w="3155" w:type="dxa"/>
            <w:tcBorders>
              <w:top w:val="single" w:sz="6" w:space="0" w:color="auto"/>
              <w:bottom w:val="single" w:sz="6" w:space="0" w:color="auto"/>
              <w:right w:val="single" w:sz="6" w:space="0" w:color="auto"/>
            </w:tcBorders>
            <w:vAlign w:val="center"/>
          </w:tcPr>
          <w:p w14:paraId="3E7B3409"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17882100"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Згiдно цього Дозволу дозволяється виконувати:</w:t>
            </w:r>
          </w:p>
          <w:p w14:paraId="5C66CDC5"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p w14:paraId="6EF0F76C"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1.  газонебезпечнi роботи та роботи у вибохопожежонебезпечних та/або пожежонебезпечних зонах </w:t>
            </w:r>
          </w:p>
          <w:p w14:paraId="2D50E9EA"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p w14:paraId="142A7D45"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2.  роботи в колодязях, шурфах, траншеях тощо</w:t>
            </w:r>
          </w:p>
          <w:p w14:paraId="3D146994"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p w14:paraId="53231E5E"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3. роботи в дiючих електроустановках напругою понад 1000 В</w:t>
            </w:r>
          </w:p>
          <w:p w14:paraId="0550E08E"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p w14:paraId="0AC36A5A"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4. налагодження, ремонт, технiчне обслуговування машин, механiзмiв, устатковання пiдвищеної небезпеки</w:t>
            </w:r>
          </w:p>
          <w:p w14:paraId="05D3AC1B"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p w14:paraId="247E3E22"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та iншi небезпечнi роботи</w:t>
            </w:r>
          </w:p>
          <w:p w14:paraId="1A226C48"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p w14:paraId="35A0B609"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Емiтент планує продовжити дiю дозволу на наступний термiн пiсля закiнчення його дiї</w:t>
            </w:r>
          </w:p>
        </w:tc>
      </w:tr>
      <w:tr w:rsidR="00D923DD" w14:paraId="1018D0C2" w14:textId="77777777">
        <w:trPr>
          <w:trHeight w:val="200"/>
        </w:trPr>
        <w:tc>
          <w:tcPr>
            <w:tcW w:w="3155" w:type="dxa"/>
            <w:tcBorders>
              <w:top w:val="single" w:sz="6" w:space="0" w:color="auto"/>
              <w:bottom w:val="single" w:sz="6" w:space="0" w:color="auto"/>
              <w:right w:val="single" w:sz="6" w:space="0" w:color="auto"/>
            </w:tcBorders>
          </w:tcPr>
          <w:p w14:paraId="16BD0C5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Лiцензiя на зберiгання пального</w:t>
            </w:r>
          </w:p>
        </w:tc>
        <w:tc>
          <w:tcPr>
            <w:tcW w:w="1500" w:type="dxa"/>
            <w:tcBorders>
              <w:top w:val="single" w:sz="6" w:space="0" w:color="auto"/>
              <w:left w:val="single" w:sz="6" w:space="0" w:color="auto"/>
              <w:bottom w:val="single" w:sz="6" w:space="0" w:color="auto"/>
              <w:right w:val="single" w:sz="6" w:space="0" w:color="auto"/>
            </w:tcBorders>
          </w:tcPr>
          <w:p w14:paraId="6D8E621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№25100414201900083</w:t>
            </w:r>
          </w:p>
        </w:tc>
        <w:tc>
          <w:tcPr>
            <w:tcW w:w="1065" w:type="dxa"/>
            <w:tcBorders>
              <w:top w:val="single" w:sz="6" w:space="0" w:color="auto"/>
              <w:left w:val="single" w:sz="6" w:space="0" w:color="auto"/>
              <w:bottom w:val="single" w:sz="6" w:space="0" w:color="auto"/>
              <w:right w:val="single" w:sz="6" w:space="0" w:color="auto"/>
            </w:tcBorders>
          </w:tcPr>
          <w:p w14:paraId="0A56881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31.10.2019</w:t>
            </w:r>
          </w:p>
        </w:tc>
        <w:tc>
          <w:tcPr>
            <w:tcW w:w="3000" w:type="dxa"/>
            <w:tcBorders>
              <w:top w:val="single" w:sz="6" w:space="0" w:color="auto"/>
              <w:left w:val="single" w:sz="6" w:space="0" w:color="auto"/>
              <w:bottom w:val="single" w:sz="6" w:space="0" w:color="auto"/>
              <w:right w:val="single" w:sz="6" w:space="0" w:color="auto"/>
            </w:tcBorders>
          </w:tcPr>
          <w:p w14:paraId="34B0A65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ГУ ДПС у Чернiгiвськiй областi</w:t>
            </w:r>
          </w:p>
        </w:tc>
        <w:tc>
          <w:tcPr>
            <w:tcW w:w="1200" w:type="dxa"/>
            <w:tcBorders>
              <w:top w:val="single" w:sz="6" w:space="0" w:color="auto"/>
              <w:left w:val="single" w:sz="6" w:space="0" w:color="auto"/>
              <w:bottom w:val="single" w:sz="6" w:space="0" w:color="auto"/>
            </w:tcBorders>
          </w:tcPr>
          <w:p w14:paraId="77EB11D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31.10.2024</w:t>
            </w:r>
          </w:p>
        </w:tc>
      </w:tr>
      <w:tr w:rsidR="00D923DD" w14:paraId="51A99ACD" w14:textId="77777777">
        <w:trPr>
          <w:trHeight w:val="200"/>
        </w:trPr>
        <w:tc>
          <w:tcPr>
            <w:tcW w:w="3155" w:type="dxa"/>
            <w:tcBorders>
              <w:top w:val="single" w:sz="6" w:space="0" w:color="auto"/>
              <w:bottom w:val="single" w:sz="6" w:space="0" w:color="auto"/>
              <w:right w:val="single" w:sz="6" w:space="0" w:color="auto"/>
            </w:tcBorders>
            <w:vAlign w:val="center"/>
          </w:tcPr>
          <w:p w14:paraId="230D5FFF"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14:paraId="532871FB"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 2023 подовжено термiн дiї лiцензiї на 1 рiк - до 31.10.2024</w:t>
            </w:r>
          </w:p>
        </w:tc>
      </w:tr>
    </w:tbl>
    <w:p w14:paraId="72A48489"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p w14:paraId="2C7D6259"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p w14:paraId="6132BD6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 Інформація про посадових осіб емітента</w:t>
      </w:r>
    </w:p>
    <w:p w14:paraId="729A21A4"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1E097403"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наглядової ради - Президент</w:t>
      </w:r>
    </w:p>
    <w:p w14:paraId="6BB44C10"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14:paraId="7ED6EBC2"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Бондар Анатолiй Олександрович</w:t>
      </w:r>
    </w:p>
    <w:p w14:paraId="161F6BB0"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14:paraId="4E72FC4E"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1958</w:t>
      </w:r>
    </w:p>
    <w:p w14:paraId="2C460D1C"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14:paraId="1671BDAC"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14:paraId="24862270"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14:paraId="48E3E9F2"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42</w:t>
      </w:r>
    </w:p>
    <w:p w14:paraId="6A92B8C9"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14:paraId="19C7E8FD"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АТ "Слов'янськi шпалери - КФТП", 00278876, Голова наглядової ради - Президент </w:t>
      </w:r>
    </w:p>
    <w:p w14:paraId="2541EFF4"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14:paraId="6D9F2666"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та обов'язки посадової особи визначено у Статутi та Положеннi про Наглядову раду. До повноважень посадової особи як голови Наглядової ради вiдноситься представлення iнтересiв акцiонерiв в перервi мiж проведенням загальних зборiв акцiонерiв шляхом прийняття рiшень на засiданнях ради. Обов'язками голови Наглядової ради є координацiя дiяльностi Наглядової ради для належного виконання Радою своїх функцiй.  Посадова особа судимостей за корисливi i посадовi злочини не має. </w:t>
      </w:r>
    </w:p>
    <w:p w14:paraId="0D911131"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114D3B47"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Обрано на посаду члена наглядової ради згiдно рiшення  загальних зборiв акцiонерiв вiд 11.12.2020 року на 3 роки та згiдно рiшення наглядової ради вiд 11.12.2020 року обрано на посаду Голови наглядової ради - Президента. Обраний як акцiонер, володiє 7,0121% акцiй емiтента.</w:t>
      </w:r>
    </w:p>
    <w:p w14:paraId="5AE7C84A"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08FBB340"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звiтному перiодi змiни в складi посадової особи (I пiврiччя 2023 року): не вiдбувалися. </w:t>
      </w:r>
    </w:p>
    <w:p w14:paraId="3B185519" w14:textId="77777777" w:rsidR="00D923DD" w:rsidRDefault="00D923DD">
      <w:pPr>
        <w:widowControl w:val="0"/>
        <w:autoSpaceDE w:val="0"/>
        <w:autoSpaceDN w:val="0"/>
        <w:adjustRightInd w:val="0"/>
        <w:spacing w:after="0" w:line="240" w:lineRule="auto"/>
        <w:rPr>
          <w:rFonts w:ascii="Times New Roman CYR" w:hAnsi="Times New Roman CYR" w:cs="Times New Roman CYR"/>
          <w:sz w:val="24"/>
          <w:szCs w:val="24"/>
        </w:rPr>
      </w:pPr>
    </w:p>
    <w:p w14:paraId="2F85786C"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2E69A6FE"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14:paraId="26383D5C"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14:paraId="5696B927"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Приходько Леонiд Васильович</w:t>
      </w:r>
    </w:p>
    <w:p w14:paraId="6F49F8FD"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14:paraId="03E1EA5D"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1947</w:t>
      </w:r>
    </w:p>
    <w:p w14:paraId="0CE8AD5B"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14:paraId="554F3F0B"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14:paraId="5C3271AB"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5. Стаж роботи (років)</w:t>
      </w:r>
    </w:p>
    <w:p w14:paraId="163FA3CF"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49</w:t>
      </w:r>
    </w:p>
    <w:p w14:paraId="227C0B40"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14:paraId="0BC861EE"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"Слов'янськi шпалери - КФТП", 00278876, Член наглядової ради</w:t>
      </w:r>
    </w:p>
    <w:p w14:paraId="2161AC79"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14:paraId="3B225C99"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та обов'язки посадової особи визначено у Статутi та Положеннi про Наглядову раду. До повноважень посадової особи як члена Наглядової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Обов'язками члена Наглядової ради є брати участь у засiданнях для забезпечення прийняття Радою рiшень, що стосуються дiяльностi Товариства. Посадова особа судимостей за корисливi i посадовi злочини не має. </w:t>
      </w:r>
    </w:p>
    <w:p w14:paraId="30472DBA"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35B211BC"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Обрано на посаду члена наглядової ради згiдно рiшення  загальних зборiв акцiонерiв вiд 11.12.2020 року на 3 роки. Обраний як представник акцiонера Бондара Анатолiя Олександровича, який володiє 7,0121% акцiй емiтента. Є акцiонером товариства.</w:t>
      </w:r>
    </w:p>
    <w:p w14:paraId="0B5F38FC"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5F19CD4C"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звiтному перiодi змiни в складi посадової особи (I пiврiччя 2023 року): не вiдбувалися. </w:t>
      </w:r>
    </w:p>
    <w:p w14:paraId="7BE5CDD3"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3A16031A"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7981C233"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14:paraId="020422DB"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14:paraId="73B9D6A4"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Шолом Сергiй Васильович</w:t>
      </w:r>
    </w:p>
    <w:p w14:paraId="3B6C3C6E"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14:paraId="42571344"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1959</w:t>
      </w:r>
    </w:p>
    <w:p w14:paraId="218AE03C"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14:paraId="67C9310A"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14:paraId="2C6B4545"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14:paraId="2A4D2C7A"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46</w:t>
      </w:r>
    </w:p>
    <w:p w14:paraId="6DB017F0"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14:paraId="1793474E"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"Слов'янськi шпалери - КФТП", 00278876, Член наглядової ради</w:t>
      </w:r>
    </w:p>
    <w:p w14:paraId="08232B38"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14:paraId="483DB971"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та обов'язки посадової особи визначено у Статутi та Положеннi про Наглядову раду. До повноважень посадової особи як члена Наглядової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Обов'язками члена Наглядової ради є брати участь у засiданнях для забезпечення прийняття Радою рiшень, що стосуються дiяльностi Товариства. Посадова особа судимостей за корисливi i посадовi злочини не має. </w:t>
      </w:r>
    </w:p>
    <w:p w14:paraId="03000370"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32909BEE"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Обрано на посаду члена наглядової ради згiдно рiшення  загальних зборiв акцiонерiв вiд 11.12.2020 року на 3 роки.  Не є акцiонером емiтента , обраний  як представник акцiонера ТОВ "Торговий дiм "Славич", що володiє 24,9910% статутного капiталу Товариства. </w:t>
      </w:r>
    </w:p>
    <w:p w14:paraId="70BAD4CC"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4A829710"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звiтному перiодi змiни в складi посадової особи (I пiврiччя 2023 року): не вiдбувалися. </w:t>
      </w:r>
    </w:p>
    <w:p w14:paraId="0EEA0B85"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43C8A477"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035A3716"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14:paraId="36FFEFE7"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14:paraId="13A35181"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Бондар Олена Анатолiївна</w:t>
      </w:r>
    </w:p>
    <w:p w14:paraId="7B7A7A81"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14:paraId="24BAB35B"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1981</w:t>
      </w:r>
    </w:p>
    <w:p w14:paraId="297F73B7"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4. Освіта</w:t>
      </w:r>
    </w:p>
    <w:p w14:paraId="1986FC2A"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14:paraId="6A849213"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14:paraId="7AE4D34B"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w:t>
      </w:r>
    </w:p>
    <w:p w14:paraId="378ACFC5"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14:paraId="63518537"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"Слов'янськi шпалери - КФТП", 00278876, Член наглядової ради</w:t>
      </w:r>
    </w:p>
    <w:p w14:paraId="49708837"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14:paraId="7D267BC5"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та обов'язки посадової особи визначено у Статутi та Положеннi про Наглядову раду. До повноважень посадової особи як члена Наглядової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Обов'язками члена Наглядової ради є брати участь у засiданнях для забезпечення прийняття Радою рiшень, що стосуються дiяльностi Товариства. Посадова особа судимостей за корисливi i посадовi злочини не має. </w:t>
      </w:r>
    </w:p>
    <w:p w14:paraId="486733F2"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3A409CA9"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Обрано на посаду члена наглядової ради згiдно рiшення  загальних зборiв акцiонерiв вiд 11.12.2020 року на 3 роки. Обрана як акцiонер товариства, володiє 4,4307% акцiй емiтента. </w:t>
      </w:r>
    </w:p>
    <w:p w14:paraId="5BC6DFC0"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7782B937"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звiтному перiодi змiни в складi посадової особи (I пiврiччя 2023 року): не вiдбувалися. </w:t>
      </w:r>
    </w:p>
    <w:p w14:paraId="6D086578"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76299B69"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353BFDDC"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14:paraId="5986BE5B"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14:paraId="2141964E"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Бондар Олександр Анатолiйович</w:t>
      </w:r>
    </w:p>
    <w:p w14:paraId="6C3001BB"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14:paraId="08BF4325"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1986</w:t>
      </w:r>
    </w:p>
    <w:p w14:paraId="2C7F9E9C"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14:paraId="36F49B0B"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14:paraId="60ECBCB3"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14:paraId="751018B5"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15</w:t>
      </w:r>
    </w:p>
    <w:p w14:paraId="0590D75C"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14:paraId="20A2A4CA"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"Слов'янськi шпалери - КФТП", 00278876, Член наглядової ради</w:t>
      </w:r>
    </w:p>
    <w:p w14:paraId="1A988DFC"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14:paraId="698BC3A7"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та обов'язки посадової особи визначено у Статутi та Положеннi про Наглядову раду. До повноважень посадової особи як члена Наглядової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Обов'язками члена Наглядової ради є брати участь у засiданнях для забезпечення прийняття Радою рiшень, що стосуються дiяльностi Товариства. Посадова особа судимостей за корисливi i посадовi злочини не має. </w:t>
      </w:r>
    </w:p>
    <w:p w14:paraId="31DDC5F8"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24008EF1"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Обрано на посаду члена наглядової ради згiдно рiшення  загальних зборiв акцiонерiв вiд 11.12.2020 року на 3 роки. Обраний як акцiонер, володiє 4,4306% акцiй емiтента. </w:t>
      </w:r>
    </w:p>
    <w:p w14:paraId="447870D8"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5B8DD846"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звiтному перiодi змiни в складi посадової особи (I пiврiччя 2023 року): не вiдбувалися. </w:t>
      </w:r>
    </w:p>
    <w:p w14:paraId="6BAECC0B"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2BD6C14D"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68C271D3"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ревiзiйної комiсiї</w:t>
      </w:r>
    </w:p>
    <w:p w14:paraId="0695971A"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14:paraId="33D2860E"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Свинар Олександр Вiкторович</w:t>
      </w:r>
    </w:p>
    <w:p w14:paraId="2E6D971C"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14:paraId="3D4AE6B6"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1978</w:t>
      </w:r>
    </w:p>
    <w:p w14:paraId="7D81B047"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4. Освіта</w:t>
      </w:r>
    </w:p>
    <w:p w14:paraId="73547DAA"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14:paraId="0B65D5ED"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14:paraId="5CCC9F9D"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28</w:t>
      </w:r>
    </w:p>
    <w:p w14:paraId="311444EB"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14:paraId="71A4C103"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"Слов'янськi шпалери - КФТП", 00278876</w:t>
      </w:r>
    </w:p>
    <w:p w14:paraId="588D8188"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14:paraId="47AF188B"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та обов'язки посадової особи визначено у Статутi та Положеннi про Ревiзiйну комiсiю.  Посадова особа судимостей за корисливi i посадовi злочини не має.  </w:t>
      </w:r>
    </w:p>
    <w:p w14:paraId="234D7A0B"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6E4FC0E6"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Обрано на посаду  згiдно рiшення  загальних зборiв акцiонерiв вiд 27.04.2018 року на 5 рокiв. </w:t>
      </w:r>
    </w:p>
    <w:p w14:paraId="04A82DA5"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42EBD09C"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Змiни в складi посадової особи в звiтному перiодi  (I пiврiччя 2023 року): припинено повноваження згiдно рiшення загальних зборiв акцiонерiв. Дата прийняття цього рiшення (дата складення вiдповiдного протоколу про пiдсумки голосування): 04.05.2023. На дану посаду нiкого не обрано.</w:t>
      </w:r>
    </w:p>
    <w:p w14:paraId="6BAEB6F4" w14:textId="77777777" w:rsidR="00D923DD" w:rsidRDefault="00D923DD">
      <w:pPr>
        <w:widowControl w:val="0"/>
        <w:autoSpaceDE w:val="0"/>
        <w:autoSpaceDN w:val="0"/>
        <w:adjustRightInd w:val="0"/>
        <w:spacing w:after="0" w:line="240" w:lineRule="auto"/>
        <w:rPr>
          <w:rFonts w:ascii="Times New Roman CYR" w:hAnsi="Times New Roman CYR" w:cs="Times New Roman CYR"/>
          <w:sz w:val="24"/>
          <w:szCs w:val="24"/>
        </w:rPr>
      </w:pPr>
    </w:p>
    <w:p w14:paraId="28AD9704"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26874F58"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w:t>
      </w:r>
    </w:p>
    <w:p w14:paraId="2FFBA31C"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14:paraId="63AD2F3A"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Мехеденко Андрiй Iванович</w:t>
      </w:r>
    </w:p>
    <w:p w14:paraId="05F9BDE8"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14:paraId="58F72E18"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1971</w:t>
      </w:r>
    </w:p>
    <w:p w14:paraId="1DB02D21"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14:paraId="0AC01FBC"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14:paraId="078E337C"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14:paraId="7559DAC2"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34</w:t>
      </w:r>
    </w:p>
    <w:p w14:paraId="132A45F5"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14:paraId="57CA76AF"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"Слов'янськi шпалери - КФТП", 00278876, член ревiзiйної комiсiї</w:t>
      </w:r>
    </w:p>
    <w:p w14:paraId="0D37F7A3"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14:paraId="3723D672"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та обов'язки посадової особи визначено у Статутi та Положеннi про Ревiзiйну комiсiю.  Посадова особа судимостей за корисливi i посадовi злочини не має.  </w:t>
      </w:r>
    </w:p>
    <w:p w14:paraId="74E6B006"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50FBC380"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Обрано на посаду  згiдно рiшення  загальних зборiв акцiонерiв вiд 27.04.2018 року на 5 рокiв. </w:t>
      </w:r>
    </w:p>
    <w:p w14:paraId="6587DFF0"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28A6DD3F"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Змiни в складi посадової особи в звiтному перiодi  (I пiврiччя 2023 року): припинено повноваження згiдно рiшення загальних зборiв акцiонерiв. Дата прийняття цього рiшення (дата складення вiдповiдного протоколу про пiдсумки голосування): 04.05.2023. На дану посаду нiкого не обрано.</w:t>
      </w:r>
    </w:p>
    <w:p w14:paraId="2482724F" w14:textId="77777777" w:rsidR="00D923DD" w:rsidRDefault="00D923DD">
      <w:pPr>
        <w:widowControl w:val="0"/>
        <w:autoSpaceDE w:val="0"/>
        <w:autoSpaceDN w:val="0"/>
        <w:adjustRightInd w:val="0"/>
        <w:spacing w:after="0" w:line="240" w:lineRule="auto"/>
        <w:rPr>
          <w:rFonts w:ascii="Times New Roman CYR" w:hAnsi="Times New Roman CYR" w:cs="Times New Roman CYR"/>
          <w:sz w:val="24"/>
          <w:szCs w:val="24"/>
        </w:rPr>
      </w:pPr>
    </w:p>
    <w:p w14:paraId="3B6811EC"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228460AE"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w:t>
      </w:r>
    </w:p>
    <w:p w14:paraId="4B7DB3CC"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14:paraId="306788FB"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Глущенко Свiтлана Анатолiївна</w:t>
      </w:r>
    </w:p>
    <w:p w14:paraId="0EFEBFEE"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14:paraId="5E15D085"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1971</w:t>
      </w:r>
    </w:p>
    <w:p w14:paraId="05ED6DF7"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14:paraId="00A04293"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14:paraId="1F26AA77"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14:paraId="29665F64"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34</w:t>
      </w:r>
    </w:p>
    <w:p w14:paraId="57663B3B"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6. Найменування підприємства, ідентифікаційний код юридичної особи та посада, яку займав</w:t>
      </w:r>
    </w:p>
    <w:p w14:paraId="07FB3BF6"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"Слов'янськi шпалери - КФТП", 00278876, член ревiзiйної комiсiї</w:t>
      </w:r>
    </w:p>
    <w:p w14:paraId="4C380F5A"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14:paraId="1DB1D85F"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та обов'язки посадової особи визначено у Статутi та Положеннi про Ревiзiйну комiсiю.  Посадова особа судимостей за корисливi i посадовi злочини не має.  </w:t>
      </w:r>
    </w:p>
    <w:p w14:paraId="4AC684D6"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3CE2D4CB"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Обрано на посаду  згiдно рiшення  загальних зборiв акцiонерiв вiд 27.04.2018 року на 5 рокiв. </w:t>
      </w:r>
    </w:p>
    <w:p w14:paraId="650A3B6C"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5496899B"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Змiни в складi посадової особи в звiтному перiодi  (I пiврiччя 2023 року): припинено повноваження згiдно рiшення загальних зборiв акцiонерiв. Дата прийняття цього рiшення (дата складення вiдповiдного протоколу про пiдсумки голосування): 04.05.2023. На дану посаду нiкого не обрано.</w:t>
      </w:r>
    </w:p>
    <w:p w14:paraId="2E29E450" w14:textId="77777777" w:rsidR="00D923DD" w:rsidRDefault="00D923DD">
      <w:pPr>
        <w:widowControl w:val="0"/>
        <w:autoSpaceDE w:val="0"/>
        <w:autoSpaceDN w:val="0"/>
        <w:adjustRightInd w:val="0"/>
        <w:spacing w:after="0" w:line="240" w:lineRule="auto"/>
        <w:rPr>
          <w:rFonts w:ascii="Times New Roman CYR" w:hAnsi="Times New Roman CYR" w:cs="Times New Roman CYR"/>
          <w:sz w:val="24"/>
          <w:szCs w:val="24"/>
        </w:rPr>
      </w:pPr>
    </w:p>
    <w:p w14:paraId="1828A536"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6A56BB6B"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Головний бухгалтер</w:t>
      </w:r>
    </w:p>
    <w:p w14:paraId="1C60D78F"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14:paraId="4A3A3AB4"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Кугук Iрина Iванiвна</w:t>
      </w:r>
    </w:p>
    <w:p w14:paraId="36EAD63F"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14:paraId="6A29F3F8"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1968</w:t>
      </w:r>
    </w:p>
    <w:p w14:paraId="66815D10"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14:paraId="0BDC2534"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14:paraId="178BEF12"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14:paraId="6E5F3B56"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38</w:t>
      </w:r>
    </w:p>
    <w:p w14:paraId="56743C1D"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14:paraId="443317B3"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"Слов'янськi шпалери - КФТП", 00278876, заступник головного бухгалтера</w:t>
      </w:r>
    </w:p>
    <w:p w14:paraId="77210ED5"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14:paraId="4A42F54B"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До повноважень посадової особи вiдноситься органiзацiя i ведення бухгалтерського облiку на пiдприємствi, забезпечення ведення облiку вiдповiдно до чинного законодавства України, з урахування особливостей дiяльностi пiдприємства, органiзацiя контролю за вiдображенням на рахунках бухгалтерського облiку всiх господарських операцiй. Посадова особа судимостей за корисливi i посадовi злочини не має.</w:t>
      </w:r>
    </w:p>
    <w:p w14:paraId="05C91817"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0EADD5AB"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Призначено на посаду згiдно наказу Генерального директора 01.06.2006, без термiну.</w:t>
      </w:r>
    </w:p>
    <w:p w14:paraId="3DEAB426"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700DE407"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Змiни в складi посадової особи в звiтному перiодi  (I пiврiччя 2023 року): не вiдбувалися.</w:t>
      </w:r>
    </w:p>
    <w:p w14:paraId="5FF1D2A8" w14:textId="77777777" w:rsidR="00D923DD" w:rsidRDefault="00D923DD">
      <w:pPr>
        <w:widowControl w:val="0"/>
        <w:autoSpaceDE w:val="0"/>
        <w:autoSpaceDN w:val="0"/>
        <w:adjustRightInd w:val="0"/>
        <w:spacing w:after="0" w:line="240" w:lineRule="auto"/>
        <w:rPr>
          <w:rFonts w:ascii="Times New Roman CYR" w:hAnsi="Times New Roman CYR" w:cs="Times New Roman CYR"/>
          <w:sz w:val="24"/>
          <w:szCs w:val="24"/>
        </w:rPr>
      </w:pPr>
    </w:p>
    <w:p w14:paraId="5B2B6972"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2B792244"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Генеральний директор</w:t>
      </w:r>
    </w:p>
    <w:p w14:paraId="61245B19"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w:t>
      </w:r>
    </w:p>
    <w:p w14:paraId="4AC7CA76"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Мурай Вiктор Петрович</w:t>
      </w:r>
    </w:p>
    <w:p w14:paraId="6DAEFEC9"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Рік народження</w:t>
      </w:r>
    </w:p>
    <w:p w14:paraId="6D7150C4"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1979</w:t>
      </w:r>
    </w:p>
    <w:p w14:paraId="2F3450D6"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Освіта</w:t>
      </w:r>
    </w:p>
    <w:p w14:paraId="050DEF4C"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14:paraId="02A1EA04"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Стаж роботи (років)</w:t>
      </w:r>
    </w:p>
    <w:p w14:paraId="189B3FCC"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27</w:t>
      </w:r>
    </w:p>
    <w:p w14:paraId="16EB2C43"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Найменування підприємства, ідентифікаційний код юридичної особи та посада, яку займав</w:t>
      </w:r>
    </w:p>
    <w:p w14:paraId="570DC4D4"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"Слов'янськi шпалери - КФТП", 00278876, Генеральний директор</w:t>
      </w:r>
    </w:p>
    <w:p w14:paraId="4644E596"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Опис</w:t>
      </w:r>
    </w:p>
    <w:p w14:paraId="5C288CE6"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Повноваження та обов'язки посадової особи визначено у Статутi та Положеннi про </w:t>
      </w:r>
      <w:r>
        <w:rPr>
          <w:rFonts w:ascii="Times New Roman CYR" w:hAnsi="Times New Roman CYR" w:cs="Times New Roman CYR"/>
          <w:sz w:val="24"/>
          <w:szCs w:val="24"/>
        </w:rPr>
        <w:lastRenderedPageBreak/>
        <w:t>Генерального директора. Посадова особа судимостей за корисливi i посадовi злочини не має.</w:t>
      </w:r>
    </w:p>
    <w:p w14:paraId="1AB2327E"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Обрано на посаду Генерального директора (переобрано на наступний термiн) за рiшенням Наглядової ради (протокол вiд 08.02.2021 № 34) вiдповiдно до Статуту  на новий строк з подовженням термiну його повноважень по 7 лютого 2023 року включно.</w:t>
      </w:r>
    </w:p>
    <w:p w14:paraId="4147C492"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Змiни в складi посадової особи в звiтному перiодi</w:t>
      </w:r>
      <w:r w:rsidR="00CD50A1">
        <w:rPr>
          <w:rFonts w:ascii="Times New Roman CYR" w:hAnsi="Times New Roman CYR" w:cs="Times New Roman CYR"/>
          <w:sz w:val="24"/>
          <w:szCs w:val="24"/>
        </w:rPr>
        <w:t xml:space="preserve"> (I пiврiччя 2023 року)</w:t>
      </w:r>
      <w:r>
        <w:rPr>
          <w:rFonts w:ascii="Times New Roman CYR" w:hAnsi="Times New Roman CYR" w:cs="Times New Roman CYR"/>
          <w:sz w:val="24"/>
          <w:szCs w:val="24"/>
        </w:rPr>
        <w:t xml:space="preserve">: переобрано на посаду згiдно рiшення наглядової ради (протокол №46 вiд 07.02.2023) на наступний термiн </w:t>
      </w:r>
      <w:r w:rsidR="00CC4455" w:rsidRPr="00CD50A1">
        <w:rPr>
          <w:rFonts w:ascii="Times New Roman CYR" w:hAnsi="Times New Roman CYR" w:cs="Times New Roman CYR"/>
          <w:sz w:val="24"/>
          <w:szCs w:val="24"/>
        </w:rPr>
        <w:t>5</w:t>
      </w:r>
      <w:r w:rsidRPr="00CD50A1">
        <w:rPr>
          <w:rFonts w:ascii="Times New Roman CYR" w:hAnsi="Times New Roman CYR" w:cs="Times New Roman CYR"/>
          <w:sz w:val="24"/>
          <w:szCs w:val="24"/>
        </w:rPr>
        <w:t xml:space="preserve"> рок</w:t>
      </w:r>
      <w:r w:rsidR="00CC4455" w:rsidRPr="00CD50A1">
        <w:rPr>
          <w:rFonts w:ascii="Times New Roman CYR" w:hAnsi="Times New Roman CYR" w:cs="Times New Roman CYR"/>
          <w:sz w:val="24"/>
          <w:szCs w:val="24"/>
        </w:rPr>
        <w:t>ів</w:t>
      </w:r>
      <w:r w:rsidRPr="00CD50A1">
        <w:rPr>
          <w:rFonts w:ascii="Times New Roman CYR" w:hAnsi="Times New Roman CYR" w:cs="Times New Roman CYR"/>
          <w:sz w:val="24"/>
          <w:szCs w:val="24"/>
        </w:rPr>
        <w:t>.</w:t>
      </w:r>
    </w:p>
    <w:p w14:paraId="794CE2BD" w14:textId="77777777" w:rsidR="00D923DD" w:rsidRDefault="00D923DD">
      <w:pPr>
        <w:widowControl w:val="0"/>
        <w:autoSpaceDE w:val="0"/>
        <w:autoSpaceDN w:val="0"/>
        <w:adjustRightInd w:val="0"/>
        <w:spacing w:after="0" w:line="240" w:lineRule="auto"/>
        <w:rPr>
          <w:rFonts w:ascii="Times New Roman CYR" w:hAnsi="Times New Roman CYR" w:cs="Times New Roman CYR"/>
          <w:sz w:val="24"/>
          <w:szCs w:val="24"/>
        </w:rPr>
      </w:pPr>
    </w:p>
    <w:p w14:paraId="15A3545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VI. Інформація про господарську та фінансову діяльність емітента</w:t>
      </w:r>
    </w:p>
    <w:p w14:paraId="35E8363F" w14:textId="77777777" w:rsidR="00D923DD" w:rsidRDefault="00D923DD">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2875ED2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i/>
          <w:iCs/>
          <w:sz w:val="24"/>
          <w:szCs w:val="24"/>
        </w:rPr>
        <w:t>1.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D923DD" w14:paraId="6AD82B85" w14:textId="77777777">
        <w:trPr>
          <w:trHeight w:val="300"/>
        </w:trPr>
        <w:tc>
          <w:tcPr>
            <w:tcW w:w="3780" w:type="dxa"/>
            <w:tcBorders>
              <w:top w:val="single" w:sz="6" w:space="0" w:color="auto"/>
              <w:bottom w:val="single" w:sz="6" w:space="0" w:color="auto"/>
              <w:right w:val="single" w:sz="6" w:space="0" w:color="auto"/>
            </w:tcBorders>
            <w:vAlign w:val="center"/>
          </w:tcPr>
          <w:p w14:paraId="4F17919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14:paraId="563A007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14:paraId="0A30933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Непогашена частина боргу (тис. </w:t>
            </w:r>
            <w:r w:rsidR="004A35F9" w:rsidRPr="00CD50A1">
              <w:rPr>
                <w:rFonts w:ascii="Times New Roman CYR" w:hAnsi="Times New Roman CYR" w:cs="Times New Roman CYR"/>
                <w:b/>
                <w:bCs/>
              </w:rPr>
              <w:t>грн.</w:t>
            </w:r>
            <w:r w:rsidRPr="00CD50A1">
              <w:rPr>
                <w:rFonts w:ascii="Times New Roman CYR" w:hAnsi="Times New Roman CYR" w:cs="Times New Roman CYR"/>
                <w:b/>
                <w:bCs/>
              </w:rPr>
              <w:t>)</w:t>
            </w:r>
          </w:p>
        </w:tc>
        <w:tc>
          <w:tcPr>
            <w:tcW w:w="1940" w:type="dxa"/>
            <w:tcBorders>
              <w:top w:val="single" w:sz="6" w:space="0" w:color="auto"/>
              <w:left w:val="single" w:sz="6" w:space="0" w:color="auto"/>
              <w:bottom w:val="single" w:sz="6" w:space="0" w:color="auto"/>
              <w:right w:val="single" w:sz="6" w:space="0" w:color="auto"/>
            </w:tcBorders>
            <w:vAlign w:val="center"/>
          </w:tcPr>
          <w:p w14:paraId="048BC75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від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14:paraId="016A6CA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Дата погашення</w:t>
            </w:r>
          </w:p>
        </w:tc>
      </w:tr>
      <w:tr w:rsidR="00D923DD" w14:paraId="0B8AC23E" w14:textId="77777777">
        <w:trPr>
          <w:trHeight w:val="300"/>
        </w:trPr>
        <w:tc>
          <w:tcPr>
            <w:tcW w:w="3780" w:type="dxa"/>
            <w:tcBorders>
              <w:top w:val="single" w:sz="6" w:space="0" w:color="auto"/>
              <w:bottom w:val="single" w:sz="6" w:space="0" w:color="auto"/>
              <w:right w:val="single" w:sz="6" w:space="0" w:color="auto"/>
            </w:tcBorders>
            <w:vAlign w:val="center"/>
          </w:tcPr>
          <w:p w14:paraId="020A8522"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14:paraId="68A2131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2CC3138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52D0048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114B29A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923DD" w14:paraId="08CE6313" w14:textId="77777777">
        <w:trPr>
          <w:trHeight w:val="300"/>
        </w:trPr>
        <w:tc>
          <w:tcPr>
            <w:tcW w:w="3780" w:type="dxa"/>
            <w:tcBorders>
              <w:top w:val="single" w:sz="6" w:space="0" w:color="auto"/>
              <w:bottom w:val="single" w:sz="6" w:space="0" w:color="auto"/>
              <w:right w:val="single" w:sz="6" w:space="0" w:color="auto"/>
            </w:tcBorders>
            <w:vAlign w:val="center"/>
          </w:tcPr>
          <w:p w14:paraId="654A89AE"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14:paraId="7790CB26"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tc>
      </w:tr>
      <w:tr w:rsidR="00D923DD" w14:paraId="6D2A579E" w14:textId="77777777">
        <w:trPr>
          <w:trHeight w:val="300"/>
        </w:trPr>
        <w:tc>
          <w:tcPr>
            <w:tcW w:w="3780" w:type="dxa"/>
            <w:tcBorders>
              <w:top w:val="single" w:sz="6" w:space="0" w:color="auto"/>
              <w:bottom w:val="single" w:sz="6" w:space="0" w:color="auto"/>
              <w:right w:val="single" w:sz="6" w:space="0" w:color="auto"/>
            </w:tcBorders>
            <w:vAlign w:val="center"/>
          </w:tcPr>
          <w:p w14:paraId="70BB8386"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14:paraId="64B1B1A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0FF924D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640634E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5D2846A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923DD" w14:paraId="2747E7E5" w14:textId="77777777">
        <w:trPr>
          <w:trHeight w:val="300"/>
        </w:trPr>
        <w:tc>
          <w:tcPr>
            <w:tcW w:w="3780" w:type="dxa"/>
            <w:tcBorders>
              <w:top w:val="single" w:sz="6" w:space="0" w:color="auto"/>
              <w:bottom w:val="single" w:sz="6" w:space="0" w:color="auto"/>
              <w:right w:val="single" w:sz="6" w:space="0" w:color="auto"/>
            </w:tcBorders>
            <w:vAlign w:val="center"/>
          </w:tcPr>
          <w:p w14:paraId="0C702D08"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14:paraId="467C3D49"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tc>
      </w:tr>
      <w:tr w:rsidR="00D923DD" w14:paraId="26F9B49A" w14:textId="77777777">
        <w:trPr>
          <w:trHeight w:val="300"/>
        </w:trPr>
        <w:tc>
          <w:tcPr>
            <w:tcW w:w="3780" w:type="dxa"/>
            <w:tcBorders>
              <w:top w:val="single" w:sz="6" w:space="0" w:color="auto"/>
              <w:bottom w:val="single" w:sz="6" w:space="0" w:color="auto"/>
              <w:right w:val="single" w:sz="6" w:space="0" w:color="auto"/>
            </w:tcBorders>
            <w:vAlign w:val="center"/>
          </w:tcPr>
          <w:p w14:paraId="0C9815E2"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14:paraId="418C42D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3CECED6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685B495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1119D47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923DD" w14:paraId="618CF7DF" w14:textId="77777777">
        <w:trPr>
          <w:trHeight w:val="300"/>
        </w:trPr>
        <w:tc>
          <w:tcPr>
            <w:tcW w:w="3780" w:type="dxa"/>
            <w:tcBorders>
              <w:top w:val="single" w:sz="6" w:space="0" w:color="auto"/>
              <w:bottom w:val="single" w:sz="6" w:space="0" w:color="auto"/>
              <w:right w:val="single" w:sz="6" w:space="0" w:color="auto"/>
            </w:tcBorders>
            <w:vAlign w:val="center"/>
          </w:tcPr>
          <w:p w14:paraId="54922EB8"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14:paraId="07171A3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1C5593D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1A163DA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62473A1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923DD" w14:paraId="1E4A57EC" w14:textId="77777777">
        <w:trPr>
          <w:trHeight w:val="300"/>
        </w:trPr>
        <w:tc>
          <w:tcPr>
            <w:tcW w:w="3780" w:type="dxa"/>
            <w:tcBorders>
              <w:top w:val="single" w:sz="6" w:space="0" w:color="auto"/>
              <w:bottom w:val="single" w:sz="6" w:space="0" w:color="auto"/>
              <w:right w:val="single" w:sz="6" w:space="0" w:color="auto"/>
            </w:tcBorders>
            <w:vAlign w:val="center"/>
          </w:tcPr>
          <w:p w14:paraId="780E0C96"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14:paraId="4E05C9E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4F1EB27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67B0CD5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04C1EA6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923DD" w14:paraId="7036DBCB" w14:textId="77777777">
        <w:trPr>
          <w:trHeight w:val="300"/>
        </w:trPr>
        <w:tc>
          <w:tcPr>
            <w:tcW w:w="3780" w:type="dxa"/>
            <w:tcBorders>
              <w:top w:val="single" w:sz="6" w:space="0" w:color="auto"/>
              <w:bottom w:val="single" w:sz="6" w:space="0" w:color="auto"/>
              <w:right w:val="single" w:sz="6" w:space="0" w:color="auto"/>
            </w:tcBorders>
            <w:vAlign w:val="center"/>
          </w:tcPr>
          <w:p w14:paraId="251BBECB"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(усього)</w:t>
            </w:r>
          </w:p>
        </w:tc>
        <w:tc>
          <w:tcPr>
            <w:tcW w:w="1440" w:type="dxa"/>
            <w:tcBorders>
              <w:top w:val="single" w:sz="6" w:space="0" w:color="auto"/>
              <w:left w:val="single" w:sz="6" w:space="0" w:color="auto"/>
              <w:bottom w:val="single" w:sz="6" w:space="0" w:color="auto"/>
              <w:right w:val="single" w:sz="6" w:space="0" w:color="auto"/>
            </w:tcBorders>
            <w:vAlign w:val="center"/>
          </w:tcPr>
          <w:p w14:paraId="3473453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4533362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58B17AF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2BC6444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923DD" w14:paraId="6E50F75B" w14:textId="77777777">
        <w:trPr>
          <w:trHeight w:val="300"/>
        </w:trPr>
        <w:tc>
          <w:tcPr>
            <w:tcW w:w="3780" w:type="dxa"/>
            <w:tcBorders>
              <w:top w:val="single" w:sz="6" w:space="0" w:color="auto"/>
              <w:bottom w:val="single" w:sz="6" w:space="0" w:color="auto"/>
              <w:right w:val="single" w:sz="6" w:space="0" w:color="auto"/>
            </w:tcBorders>
            <w:vAlign w:val="center"/>
          </w:tcPr>
          <w:p w14:paraId="039ADFD4"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14:paraId="67897CD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2087201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7AE7FAD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308EB8B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923DD" w14:paraId="7E170A4F" w14:textId="77777777">
        <w:trPr>
          <w:trHeight w:val="300"/>
        </w:trPr>
        <w:tc>
          <w:tcPr>
            <w:tcW w:w="3780" w:type="dxa"/>
            <w:tcBorders>
              <w:top w:val="single" w:sz="6" w:space="0" w:color="auto"/>
              <w:bottom w:val="single" w:sz="6" w:space="0" w:color="auto"/>
              <w:right w:val="single" w:sz="6" w:space="0" w:color="auto"/>
            </w:tcBorders>
            <w:vAlign w:val="center"/>
          </w:tcPr>
          <w:p w14:paraId="332E44B6"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14:paraId="110ECE4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000BB98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5CD8698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7555F7F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923DD" w14:paraId="17EB1366" w14:textId="77777777">
        <w:trPr>
          <w:trHeight w:val="300"/>
        </w:trPr>
        <w:tc>
          <w:tcPr>
            <w:tcW w:w="3780" w:type="dxa"/>
            <w:tcBorders>
              <w:top w:val="single" w:sz="6" w:space="0" w:color="auto"/>
              <w:bottom w:val="single" w:sz="6" w:space="0" w:color="auto"/>
              <w:right w:val="single" w:sz="6" w:space="0" w:color="auto"/>
            </w:tcBorders>
            <w:vAlign w:val="center"/>
          </w:tcPr>
          <w:p w14:paraId="54F36678"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14:paraId="18AEE77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08F3240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17624</w:t>
            </w:r>
          </w:p>
        </w:tc>
        <w:tc>
          <w:tcPr>
            <w:tcW w:w="1940" w:type="dxa"/>
            <w:tcBorders>
              <w:top w:val="single" w:sz="6" w:space="0" w:color="auto"/>
              <w:left w:val="single" w:sz="6" w:space="0" w:color="auto"/>
              <w:bottom w:val="single" w:sz="6" w:space="0" w:color="auto"/>
              <w:right w:val="single" w:sz="6" w:space="0" w:color="auto"/>
            </w:tcBorders>
            <w:vAlign w:val="center"/>
          </w:tcPr>
          <w:p w14:paraId="72B9681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4DDC4FB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923DD" w14:paraId="1C273702" w14:textId="77777777">
        <w:trPr>
          <w:trHeight w:val="300"/>
        </w:trPr>
        <w:tc>
          <w:tcPr>
            <w:tcW w:w="3780" w:type="dxa"/>
            <w:tcBorders>
              <w:top w:val="single" w:sz="6" w:space="0" w:color="auto"/>
              <w:bottom w:val="single" w:sz="6" w:space="0" w:color="auto"/>
              <w:right w:val="single" w:sz="6" w:space="0" w:color="auto"/>
            </w:tcBorders>
            <w:vAlign w:val="center"/>
          </w:tcPr>
          <w:p w14:paraId="3053E375"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14:paraId="1D49CA3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32DF30C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375E9D0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43BBF15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923DD" w14:paraId="5B849078" w14:textId="77777777">
        <w:trPr>
          <w:trHeight w:val="300"/>
        </w:trPr>
        <w:tc>
          <w:tcPr>
            <w:tcW w:w="3780" w:type="dxa"/>
            <w:tcBorders>
              <w:top w:val="single" w:sz="6" w:space="0" w:color="auto"/>
              <w:bottom w:val="single" w:sz="6" w:space="0" w:color="auto"/>
              <w:right w:val="single" w:sz="6" w:space="0" w:color="auto"/>
            </w:tcBorders>
            <w:vAlign w:val="center"/>
          </w:tcPr>
          <w:p w14:paraId="27760060"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14:paraId="74F922A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14B2B72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249479</w:t>
            </w:r>
          </w:p>
        </w:tc>
        <w:tc>
          <w:tcPr>
            <w:tcW w:w="1940" w:type="dxa"/>
            <w:tcBorders>
              <w:top w:val="single" w:sz="6" w:space="0" w:color="auto"/>
              <w:left w:val="single" w:sz="6" w:space="0" w:color="auto"/>
              <w:bottom w:val="single" w:sz="6" w:space="0" w:color="auto"/>
              <w:right w:val="single" w:sz="6" w:space="0" w:color="auto"/>
            </w:tcBorders>
            <w:vAlign w:val="center"/>
          </w:tcPr>
          <w:p w14:paraId="272961C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79981C5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923DD" w14:paraId="787FB700" w14:textId="77777777">
        <w:trPr>
          <w:trHeight w:val="300"/>
        </w:trPr>
        <w:tc>
          <w:tcPr>
            <w:tcW w:w="3780" w:type="dxa"/>
            <w:tcBorders>
              <w:top w:val="single" w:sz="6" w:space="0" w:color="auto"/>
              <w:bottom w:val="single" w:sz="6" w:space="0" w:color="auto"/>
              <w:right w:val="single" w:sz="6" w:space="0" w:color="auto"/>
            </w:tcBorders>
            <w:vAlign w:val="center"/>
          </w:tcPr>
          <w:p w14:paraId="07A73B77"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14:paraId="35A0FEF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7C627FE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267103</w:t>
            </w:r>
          </w:p>
        </w:tc>
        <w:tc>
          <w:tcPr>
            <w:tcW w:w="1940" w:type="dxa"/>
            <w:tcBorders>
              <w:top w:val="single" w:sz="6" w:space="0" w:color="auto"/>
              <w:left w:val="single" w:sz="6" w:space="0" w:color="auto"/>
              <w:bottom w:val="single" w:sz="6" w:space="0" w:color="auto"/>
              <w:right w:val="single" w:sz="6" w:space="0" w:color="auto"/>
            </w:tcBorders>
            <w:vAlign w:val="center"/>
          </w:tcPr>
          <w:p w14:paraId="69D0CA6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09F0DDF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D923DD" w14:paraId="2593DDCA" w14:textId="77777777">
        <w:trPr>
          <w:trHeight w:val="300"/>
        </w:trPr>
        <w:tc>
          <w:tcPr>
            <w:tcW w:w="3780" w:type="dxa"/>
            <w:tcBorders>
              <w:top w:val="single" w:sz="6" w:space="0" w:color="auto"/>
              <w:bottom w:val="single" w:sz="6" w:space="0" w:color="auto"/>
              <w:right w:val="single" w:sz="6" w:space="0" w:color="auto"/>
            </w:tcBorders>
          </w:tcPr>
          <w:p w14:paraId="569C6147"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14:paraId="484CB862"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Зобов'язання за кредитами,  цiнними паперами та iнвестицiями в корпоративнi права вiдсутнi. Iншi зобов'язання складаються  з кредиторської заборгованостi за товари, роботи, послуги - 51349 тис. грн., заборгованостi з заробiтної плати - 3888 тис. грн., страхування  - 1285 тис. грн. </w:t>
            </w:r>
          </w:p>
          <w:p w14:paraId="424A6E67"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Заборгованiсть з оплати працi, страхування, по розрахункам з бюджетом є поточною. </w:t>
            </w:r>
          </w:p>
          <w:p w14:paraId="3C7A475A"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Податковi зобов'язання складаються з: вiдстроченi податковi зобов'язання - 13924 тис. грн. та поточна кредиторська заборгованiсть за розрахунками з бюджетом - 5043 тис. грн. </w:t>
            </w:r>
          </w:p>
          <w:p w14:paraId="3A100AAF"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Довгостроковi забезпечення- 11104 тис. грн. </w:t>
            </w:r>
          </w:p>
          <w:p w14:paraId="14769DE4"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Фiнансова допомога на зворотнiй основi вiдсутня.</w:t>
            </w:r>
          </w:p>
        </w:tc>
      </w:tr>
    </w:tbl>
    <w:p w14:paraId="34B05D6F"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p w14:paraId="6CFD3700"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p w14:paraId="4933E65F" w14:textId="77777777" w:rsidR="00D923DD" w:rsidRDefault="00D923DD">
      <w:pPr>
        <w:widowControl w:val="0"/>
        <w:autoSpaceDE w:val="0"/>
        <w:autoSpaceDN w:val="0"/>
        <w:adjustRightInd w:val="0"/>
        <w:spacing w:after="0" w:line="240" w:lineRule="auto"/>
        <w:rPr>
          <w:rFonts w:ascii="Times New Roman CYR" w:hAnsi="Times New Roman CYR" w:cs="Times New Roman CYR"/>
        </w:rPr>
        <w:sectPr w:rsidR="00D923DD" w:rsidSect="004E3048">
          <w:pgSz w:w="12240" w:h="15840"/>
          <w:pgMar w:top="850" w:right="850" w:bottom="850" w:left="1400" w:header="708" w:footer="397" w:gutter="0"/>
          <w:cols w:space="720"/>
          <w:noEndnote/>
          <w:docGrid w:linePitch="299"/>
        </w:sectPr>
      </w:pPr>
    </w:p>
    <w:p w14:paraId="6719AF9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i/>
          <w:iCs/>
          <w:sz w:val="24"/>
          <w:szCs w:val="24"/>
        </w:rPr>
        <w:lastRenderedPageBreak/>
        <w:t>2. Інформація про обсяги виробництва та реалізації основних видів продукції</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
        <w:gridCol w:w="1400"/>
        <w:gridCol w:w="2180"/>
        <w:gridCol w:w="2180"/>
        <w:gridCol w:w="2190"/>
        <w:gridCol w:w="2180"/>
        <w:gridCol w:w="2180"/>
        <w:gridCol w:w="2190"/>
      </w:tblGrid>
      <w:tr w:rsidR="00D923DD" w14:paraId="1FE2685E" w14:textId="77777777">
        <w:trPr>
          <w:trHeight w:val="200"/>
        </w:trPr>
        <w:tc>
          <w:tcPr>
            <w:tcW w:w="600" w:type="dxa"/>
            <w:vMerge w:val="restart"/>
            <w:tcBorders>
              <w:top w:val="single" w:sz="6" w:space="0" w:color="auto"/>
              <w:bottom w:val="nil"/>
              <w:right w:val="single" w:sz="6" w:space="0" w:color="auto"/>
            </w:tcBorders>
            <w:vAlign w:val="center"/>
          </w:tcPr>
          <w:p w14:paraId="5F720EF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14:paraId="35B5152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Основні види продукції</w:t>
            </w:r>
          </w:p>
        </w:tc>
        <w:tc>
          <w:tcPr>
            <w:tcW w:w="6550" w:type="dxa"/>
            <w:gridSpan w:val="3"/>
            <w:tcBorders>
              <w:top w:val="single" w:sz="6" w:space="0" w:color="auto"/>
              <w:left w:val="single" w:sz="6" w:space="0" w:color="auto"/>
              <w:bottom w:val="single" w:sz="6" w:space="0" w:color="auto"/>
              <w:right w:val="single" w:sz="6" w:space="0" w:color="auto"/>
            </w:tcBorders>
            <w:vAlign w:val="center"/>
          </w:tcPr>
          <w:p w14:paraId="7EF8BFC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виробництва</w:t>
            </w:r>
          </w:p>
        </w:tc>
        <w:tc>
          <w:tcPr>
            <w:tcW w:w="6550" w:type="dxa"/>
            <w:gridSpan w:val="3"/>
            <w:tcBorders>
              <w:top w:val="single" w:sz="6" w:space="0" w:color="auto"/>
              <w:left w:val="single" w:sz="6" w:space="0" w:color="auto"/>
              <w:bottom w:val="single" w:sz="6" w:space="0" w:color="auto"/>
            </w:tcBorders>
            <w:vAlign w:val="center"/>
          </w:tcPr>
          <w:p w14:paraId="27E1E38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реалізованої продукції</w:t>
            </w:r>
          </w:p>
        </w:tc>
      </w:tr>
      <w:tr w:rsidR="00D923DD" w14:paraId="1C0838AF" w14:textId="77777777">
        <w:trPr>
          <w:trHeight w:val="200"/>
        </w:trPr>
        <w:tc>
          <w:tcPr>
            <w:tcW w:w="600" w:type="dxa"/>
            <w:vMerge/>
            <w:tcBorders>
              <w:top w:val="nil"/>
              <w:bottom w:val="single" w:sz="6" w:space="0" w:color="auto"/>
              <w:right w:val="single" w:sz="6" w:space="0" w:color="auto"/>
            </w:tcBorders>
            <w:vAlign w:val="center"/>
          </w:tcPr>
          <w:p w14:paraId="4BCAAC13" w14:textId="77777777" w:rsidR="00D923DD" w:rsidRDefault="00D923DD">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14:paraId="39382B25" w14:textId="77777777" w:rsidR="00D923DD" w:rsidRDefault="00D923DD">
            <w:pPr>
              <w:widowControl w:val="0"/>
              <w:autoSpaceDE w:val="0"/>
              <w:autoSpaceDN w:val="0"/>
              <w:adjustRightInd w:val="0"/>
              <w:spacing w:after="0" w:line="240" w:lineRule="auto"/>
              <w:jc w:val="center"/>
              <w:rPr>
                <w:rFonts w:ascii="Times New Roman CYR" w:hAnsi="Times New Roman CYR" w:cs="Times New Roman CYR"/>
                <w:b/>
                <w:bCs/>
              </w:rPr>
            </w:pPr>
          </w:p>
        </w:tc>
        <w:tc>
          <w:tcPr>
            <w:tcW w:w="2180" w:type="dxa"/>
            <w:tcBorders>
              <w:top w:val="single" w:sz="6" w:space="0" w:color="auto"/>
              <w:left w:val="single" w:sz="6" w:space="0" w:color="auto"/>
              <w:bottom w:val="single" w:sz="6" w:space="0" w:color="auto"/>
              <w:right w:val="single" w:sz="6" w:space="0" w:color="auto"/>
            </w:tcBorders>
            <w:vAlign w:val="center"/>
          </w:tcPr>
          <w:p w14:paraId="3ADC06E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14:paraId="2601AB4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грошовій формі (тис.</w:t>
            </w:r>
            <w:r w:rsidRPr="00CD50A1">
              <w:rPr>
                <w:rFonts w:ascii="Times New Roman CYR" w:hAnsi="Times New Roman CYR" w:cs="Times New Roman CYR"/>
                <w:b/>
                <w:bCs/>
              </w:rPr>
              <w:t>грн</w:t>
            </w:r>
            <w:r w:rsidR="004A35F9" w:rsidRPr="00CD50A1">
              <w:rPr>
                <w:rFonts w:ascii="Times New Roman CYR" w:hAnsi="Times New Roman CYR" w:cs="Times New Roman CYR"/>
                <w:b/>
                <w:bCs/>
              </w:rPr>
              <w:t>.</w:t>
            </w:r>
            <w:r w:rsidRPr="00CD50A1">
              <w:rPr>
                <w:rFonts w:ascii="Times New Roman CYR" w:hAnsi="Times New Roman CYR" w:cs="Times New Roman CYR"/>
                <w:b/>
                <w:bCs/>
              </w:rPr>
              <w:t>)</w:t>
            </w:r>
          </w:p>
        </w:tc>
        <w:tc>
          <w:tcPr>
            <w:tcW w:w="2190" w:type="dxa"/>
            <w:tcBorders>
              <w:top w:val="single" w:sz="6" w:space="0" w:color="auto"/>
              <w:left w:val="single" w:sz="6" w:space="0" w:color="auto"/>
              <w:bottom w:val="single" w:sz="6" w:space="0" w:color="auto"/>
              <w:right w:val="single" w:sz="6" w:space="0" w:color="auto"/>
            </w:tcBorders>
            <w:vAlign w:val="center"/>
          </w:tcPr>
          <w:p w14:paraId="29158B9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відсотках до всієї виробленої продукції</w:t>
            </w:r>
          </w:p>
        </w:tc>
        <w:tc>
          <w:tcPr>
            <w:tcW w:w="2180" w:type="dxa"/>
            <w:tcBorders>
              <w:top w:val="single" w:sz="6" w:space="0" w:color="auto"/>
              <w:left w:val="single" w:sz="6" w:space="0" w:color="auto"/>
              <w:bottom w:val="single" w:sz="6" w:space="0" w:color="auto"/>
              <w:right w:val="single" w:sz="6" w:space="0" w:color="auto"/>
            </w:tcBorders>
            <w:vAlign w:val="center"/>
          </w:tcPr>
          <w:p w14:paraId="3A98881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14:paraId="08AA376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у грошовій формі (тис.</w:t>
            </w:r>
            <w:r w:rsidRPr="00CD50A1">
              <w:rPr>
                <w:rFonts w:ascii="Times New Roman CYR" w:hAnsi="Times New Roman CYR" w:cs="Times New Roman CYR"/>
                <w:b/>
                <w:bCs/>
              </w:rPr>
              <w:t>грн</w:t>
            </w:r>
            <w:r w:rsidR="004A35F9" w:rsidRPr="00CD50A1">
              <w:rPr>
                <w:rFonts w:ascii="Times New Roman CYR" w:hAnsi="Times New Roman CYR" w:cs="Times New Roman CYR"/>
                <w:b/>
                <w:bCs/>
              </w:rPr>
              <w:t>.</w:t>
            </w:r>
            <w:r w:rsidRPr="00CD50A1">
              <w:rPr>
                <w:rFonts w:ascii="Times New Roman CYR" w:hAnsi="Times New Roman CYR" w:cs="Times New Roman CYR"/>
                <w:b/>
                <w:bCs/>
              </w:rPr>
              <w:t>)</w:t>
            </w:r>
          </w:p>
        </w:tc>
        <w:tc>
          <w:tcPr>
            <w:tcW w:w="2190" w:type="dxa"/>
            <w:tcBorders>
              <w:top w:val="single" w:sz="6" w:space="0" w:color="auto"/>
              <w:left w:val="single" w:sz="6" w:space="0" w:color="auto"/>
              <w:bottom w:val="single" w:sz="6" w:space="0" w:color="auto"/>
            </w:tcBorders>
            <w:vAlign w:val="center"/>
          </w:tcPr>
          <w:p w14:paraId="051BF16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у відсотках до всієї реалізованої продукції</w:t>
            </w:r>
          </w:p>
        </w:tc>
      </w:tr>
      <w:tr w:rsidR="00D923DD" w14:paraId="64480D48" w14:textId="77777777">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vAlign w:val="center"/>
          </w:tcPr>
          <w:p w14:paraId="027363A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vAlign w:val="center"/>
          </w:tcPr>
          <w:p w14:paraId="1FC1A0A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180" w:type="dxa"/>
            <w:tcBorders>
              <w:top w:val="single" w:sz="6" w:space="0" w:color="auto"/>
              <w:left w:val="single" w:sz="6" w:space="0" w:color="auto"/>
              <w:bottom w:val="single" w:sz="6" w:space="0" w:color="auto"/>
              <w:right w:val="single" w:sz="6" w:space="0" w:color="auto"/>
            </w:tcBorders>
            <w:vAlign w:val="center"/>
          </w:tcPr>
          <w:p w14:paraId="623C207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180" w:type="dxa"/>
            <w:tcBorders>
              <w:top w:val="single" w:sz="6" w:space="0" w:color="auto"/>
              <w:left w:val="single" w:sz="6" w:space="0" w:color="auto"/>
              <w:bottom w:val="single" w:sz="6" w:space="0" w:color="auto"/>
              <w:right w:val="single" w:sz="6" w:space="0" w:color="auto"/>
            </w:tcBorders>
            <w:vAlign w:val="center"/>
          </w:tcPr>
          <w:p w14:paraId="37B6A69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190" w:type="dxa"/>
            <w:tcBorders>
              <w:top w:val="single" w:sz="6" w:space="0" w:color="auto"/>
              <w:left w:val="single" w:sz="6" w:space="0" w:color="auto"/>
              <w:bottom w:val="single" w:sz="6" w:space="0" w:color="auto"/>
              <w:right w:val="single" w:sz="6" w:space="0" w:color="auto"/>
            </w:tcBorders>
            <w:vAlign w:val="center"/>
          </w:tcPr>
          <w:p w14:paraId="7521A02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180" w:type="dxa"/>
            <w:tcBorders>
              <w:top w:val="single" w:sz="6" w:space="0" w:color="auto"/>
              <w:left w:val="single" w:sz="6" w:space="0" w:color="auto"/>
              <w:bottom w:val="single" w:sz="6" w:space="0" w:color="auto"/>
              <w:right w:val="single" w:sz="6" w:space="0" w:color="auto"/>
            </w:tcBorders>
            <w:vAlign w:val="center"/>
          </w:tcPr>
          <w:p w14:paraId="260A0C4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180" w:type="dxa"/>
            <w:tcBorders>
              <w:top w:val="single" w:sz="6" w:space="0" w:color="auto"/>
              <w:left w:val="single" w:sz="6" w:space="0" w:color="auto"/>
              <w:bottom w:val="single" w:sz="6" w:space="0" w:color="auto"/>
              <w:right w:val="single" w:sz="6" w:space="0" w:color="auto"/>
            </w:tcBorders>
            <w:vAlign w:val="center"/>
          </w:tcPr>
          <w:p w14:paraId="6A86C3D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190" w:type="dxa"/>
            <w:tcBorders>
              <w:top w:val="single" w:sz="6" w:space="0" w:color="auto"/>
              <w:left w:val="single" w:sz="6" w:space="0" w:color="auto"/>
              <w:bottom w:val="single" w:sz="6" w:space="0" w:color="auto"/>
            </w:tcBorders>
            <w:vAlign w:val="center"/>
          </w:tcPr>
          <w:p w14:paraId="4F14994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D923DD" w14:paraId="552943F3" w14:textId="77777777">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tcPr>
          <w:p w14:paraId="3B32659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tcPr>
          <w:p w14:paraId="1771057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шпалери</w:t>
            </w:r>
          </w:p>
        </w:tc>
        <w:tc>
          <w:tcPr>
            <w:tcW w:w="2180" w:type="dxa"/>
            <w:tcBorders>
              <w:top w:val="single" w:sz="6" w:space="0" w:color="auto"/>
              <w:left w:val="single" w:sz="6" w:space="0" w:color="auto"/>
              <w:bottom w:val="single" w:sz="6" w:space="0" w:color="auto"/>
              <w:right w:val="single" w:sz="6" w:space="0" w:color="auto"/>
            </w:tcBorders>
          </w:tcPr>
          <w:p w14:paraId="65EA658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4511 (тук)</w:t>
            </w:r>
          </w:p>
        </w:tc>
        <w:tc>
          <w:tcPr>
            <w:tcW w:w="2180" w:type="dxa"/>
            <w:tcBorders>
              <w:top w:val="single" w:sz="6" w:space="0" w:color="auto"/>
              <w:left w:val="single" w:sz="6" w:space="0" w:color="auto"/>
              <w:bottom w:val="single" w:sz="6" w:space="0" w:color="auto"/>
              <w:right w:val="single" w:sz="6" w:space="0" w:color="auto"/>
            </w:tcBorders>
          </w:tcPr>
          <w:p w14:paraId="6C454BE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349367</w:t>
            </w:r>
          </w:p>
        </w:tc>
        <w:tc>
          <w:tcPr>
            <w:tcW w:w="2190" w:type="dxa"/>
            <w:tcBorders>
              <w:top w:val="single" w:sz="6" w:space="0" w:color="auto"/>
              <w:left w:val="single" w:sz="6" w:space="0" w:color="auto"/>
              <w:bottom w:val="single" w:sz="6" w:space="0" w:color="auto"/>
              <w:right w:val="single" w:sz="6" w:space="0" w:color="auto"/>
            </w:tcBorders>
          </w:tcPr>
          <w:p w14:paraId="397D935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99,5</w:t>
            </w:r>
          </w:p>
        </w:tc>
        <w:tc>
          <w:tcPr>
            <w:tcW w:w="2180" w:type="dxa"/>
            <w:tcBorders>
              <w:top w:val="single" w:sz="6" w:space="0" w:color="auto"/>
              <w:left w:val="single" w:sz="6" w:space="0" w:color="auto"/>
              <w:bottom w:val="single" w:sz="6" w:space="0" w:color="auto"/>
              <w:right w:val="single" w:sz="6" w:space="0" w:color="auto"/>
            </w:tcBorders>
          </w:tcPr>
          <w:p w14:paraId="21895F7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4783 (тук)</w:t>
            </w:r>
          </w:p>
        </w:tc>
        <w:tc>
          <w:tcPr>
            <w:tcW w:w="2180" w:type="dxa"/>
            <w:tcBorders>
              <w:top w:val="single" w:sz="6" w:space="0" w:color="auto"/>
              <w:left w:val="single" w:sz="6" w:space="0" w:color="auto"/>
              <w:bottom w:val="single" w:sz="6" w:space="0" w:color="auto"/>
              <w:right w:val="single" w:sz="6" w:space="0" w:color="auto"/>
            </w:tcBorders>
          </w:tcPr>
          <w:p w14:paraId="2E205EA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361476</w:t>
            </w:r>
          </w:p>
        </w:tc>
        <w:tc>
          <w:tcPr>
            <w:tcW w:w="2190" w:type="dxa"/>
            <w:tcBorders>
              <w:top w:val="single" w:sz="6" w:space="0" w:color="auto"/>
              <w:left w:val="single" w:sz="6" w:space="0" w:color="auto"/>
              <w:bottom w:val="single" w:sz="6" w:space="0" w:color="auto"/>
            </w:tcBorders>
          </w:tcPr>
          <w:p w14:paraId="2ADC014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w:t>
            </w:r>
          </w:p>
        </w:tc>
      </w:tr>
    </w:tbl>
    <w:p w14:paraId="2B20AE99" w14:textId="77777777" w:rsidR="00D923DD" w:rsidRDefault="00D923DD">
      <w:pPr>
        <w:widowControl w:val="0"/>
        <w:autoSpaceDE w:val="0"/>
        <w:autoSpaceDN w:val="0"/>
        <w:adjustRightInd w:val="0"/>
        <w:spacing w:after="0" w:line="240" w:lineRule="auto"/>
        <w:rPr>
          <w:rFonts w:ascii="Times New Roman CYR" w:hAnsi="Times New Roman CYR" w:cs="Times New Roman CYR"/>
        </w:rPr>
        <w:sectPr w:rsidR="00D923DD">
          <w:pgSz w:w="16838" w:h="11906" w:orient="landscape"/>
          <w:pgMar w:top="850" w:right="850" w:bottom="850" w:left="1400" w:header="708" w:footer="708" w:gutter="0"/>
          <w:cols w:space="720"/>
          <w:noEndnote/>
        </w:sectPr>
      </w:pPr>
    </w:p>
    <w:p w14:paraId="1FD6FDF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i/>
          <w:iCs/>
          <w:sz w:val="24"/>
          <w:szCs w:val="24"/>
        </w:rPr>
        <w:lastRenderedPageBreak/>
        <w:t>3. Інформація про собівартість реалізованої продукції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620"/>
        <w:gridCol w:w="3300"/>
        <w:gridCol w:w="5900"/>
      </w:tblGrid>
      <w:tr w:rsidR="00D923DD" w14:paraId="50B58B74" w14:textId="77777777">
        <w:trPr>
          <w:trHeight w:val="300"/>
        </w:trPr>
        <w:tc>
          <w:tcPr>
            <w:tcW w:w="620" w:type="dxa"/>
            <w:tcBorders>
              <w:top w:val="single" w:sz="6" w:space="0" w:color="auto"/>
              <w:bottom w:val="single" w:sz="6" w:space="0" w:color="auto"/>
              <w:right w:val="single" w:sz="6" w:space="0" w:color="auto"/>
            </w:tcBorders>
            <w:vAlign w:val="center"/>
          </w:tcPr>
          <w:p w14:paraId="15D9090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3300" w:type="dxa"/>
            <w:tcBorders>
              <w:top w:val="single" w:sz="6" w:space="0" w:color="auto"/>
              <w:left w:val="single" w:sz="6" w:space="0" w:color="auto"/>
              <w:bottom w:val="single" w:sz="6" w:space="0" w:color="auto"/>
              <w:right w:val="single" w:sz="6" w:space="0" w:color="auto"/>
            </w:tcBorders>
            <w:vAlign w:val="center"/>
          </w:tcPr>
          <w:p w14:paraId="423B27E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Склад витрат</w:t>
            </w:r>
          </w:p>
        </w:tc>
        <w:tc>
          <w:tcPr>
            <w:tcW w:w="5900" w:type="dxa"/>
            <w:tcBorders>
              <w:top w:val="single" w:sz="6" w:space="0" w:color="auto"/>
              <w:left w:val="single" w:sz="6" w:space="0" w:color="auto"/>
              <w:bottom w:val="single" w:sz="6" w:space="0" w:color="auto"/>
            </w:tcBorders>
            <w:vAlign w:val="center"/>
          </w:tcPr>
          <w:p w14:paraId="7276C02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від загальної собівартості реалізованої продукції (у відсотках)</w:t>
            </w:r>
          </w:p>
        </w:tc>
      </w:tr>
      <w:tr w:rsidR="00D923DD" w14:paraId="39C22E56" w14:textId="77777777">
        <w:trPr>
          <w:trHeight w:val="300"/>
        </w:trPr>
        <w:tc>
          <w:tcPr>
            <w:tcW w:w="620" w:type="dxa"/>
            <w:tcBorders>
              <w:top w:val="single" w:sz="6" w:space="0" w:color="auto"/>
              <w:bottom w:val="single" w:sz="6" w:space="0" w:color="auto"/>
              <w:right w:val="single" w:sz="6" w:space="0" w:color="auto"/>
            </w:tcBorders>
            <w:vAlign w:val="center"/>
          </w:tcPr>
          <w:p w14:paraId="5FB3B67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vAlign w:val="center"/>
          </w:tcPr>
          <w:p w14:paraId="0C6C889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5900" w:type="dxa"/>
            <w:tcBorders>
              <w:top w:val="single" w:sz="6" w:space="0" w:color="auto"/>
              <w:left w:val="single" w:sz="6" w:space="0" w:color="auto"/>
              <w:bottom w:val="single" w:sz="6" w:space="0" w:color="auto"/>
            </w:tcBorders>
            <w:vAlign w:val="center"/>
          </w:tcPr>
          <w:p w14:paraId="3AC1D98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D923DD" w14:paraId="4335719C" w14:textId="77777777">
        <w:trPr>
          <w:trHeight w:val="300"/>
        </w:trPr>
        <w:tc>
          <w:tcPr>
            <w:tcW w:w="620" w:type="dxa"/>
            <w:tcBorders>
              <w:top w:val="single" w:sz="6" w:space="0" w:color="auto"/>
              <w:bottom w:val="single" w:sz="6" w:space="0" w:color="auto"/>
              <w:right w:val="single" w:sz="6" w:space="0" w:color="auto"/>
            </w:tcBorders>
          </w:tcPr>
          <w:p w14:paraId="6978787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tcPr>
          <w:p w14:paraId="4DB2B4F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сировина та матерiали</w:t>
            </w:r>
          </w:p>
        </w:tc>
        <w:tc>
          <w:tcPr>
            <w:tcW w:w="5900" w:type="dxa"/>
            <w:tcBorders>
              <w:top w:val="single" w:sz="6" w:space="0" w:color="auto"/>
              <w:left w:val="single" w:sz="6" w:space="0" w:color="auto"/>
              <w:bottom w:val="single" w:sz="6" w:space="0" w:color="auto"/>
            </w:tcBorders>
          </w:tcPr>
          <w:p w14:paraId="5BD6317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w:t>
            </w:r>
          </w:p>
        </w:tc>
      </w:tr>
      <w:tr w:rsidR="00D923DD" w14:paraId="30437B56" w14:textId="77777777">
        <w:trPr>
          <w:trHeight w:val="300"/>
        </w:trPr>
        <w:tc>
          <w:tcPr>
            <w:tcW w:w="620" w:type="dxa"/>
            <w:tcBorders>
              <w:top w:val="single" w:sz="6" w:space="0" w:color="auto"/>
              <w:bottom w:val="single" w:sz="6" w:space="0" w:color="auto"/>
              <w:right w:val="single" w:sz="6" w:space="0" w:color="auto"/>
            </w:tcBorders>
          </w:tcPr>
          <w:p w14:paraId="7454486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00" w:type="dxa"/>
            <w:tcBorders>
              <w:top w:val="single" w:sz="6" w:space="0" w:color="auto"/>
              <w:left w:val="single" w:sz="6" w:space="0" w:color="auto"/>
              <w:bottom w:val="single" w:sz="6" w:space="0" w:color="auto"/>
              <w:right w:val="single" w:sz="6" w:space="0" w:color="auto"/>
            </w:tcBorders>
          </w:tcPr>
          <w:p w14:paraId="606ABCB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загальновиробничi витрати</w:t>
            </w:r>
          </w:p>
        </w:tc>
        <w:tc>
          <w:tcPr>
            <w:tcW w:w="5900" w:type="dxa"/>
            <w:tcBorders>
              <w:top w:val="single" w:sz="6" w:space="0" w:color="auto"/>
              <w:left w:val="single" w:sz="6" w:space="0" w:color="auto"/>
              <w:bottom w:val="single" w:sz="6" w:space="0" w:color="auto"/>
            </w:tcBorders>
          </w:tcPr>
          <w:p w14:paraId="79D6609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r>
    </w:tbl>
    <w:p w14:paraId="27DF5202"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p w14:paraId="3D59E04E" w14:textId="77777777" w:rsidR="00D923DD" w:rsidRDefault="00D923DD">
      <w:pPr>
        <w:widowControl w:val="0"/>
        <w:autoSpaceDE w:val="0"/>
        <w:autoSpaceDN w:val="0"/>
        <w:adjustRightInd w:val="0"/>
        <w:spacing w:after="0" w:line="240" w:lineRule="auto"/>
        <w:rPr>
          <w:rFonts w:ascii="Times New Roman CYR" w:hAnsi="Times New Roman CYR" w:cs="Times New Roman CYR"/>
        </w:rPr>
        <w:sectPr w:rsidR="00D923DD">
          <w:pgSz w:w="12240" w:h="15840"/>
          <w:pgMar w:top="850" w:right="850" w:bottom="850" w:left="1400" w:header="708" w:footer="708" w:gutter="0"/>
          <w:cols w:space="720"/>
          <w:noEndnote/>
        </w:sectPr>
      </w:pPr>
    </w:p>
    <w:p w14:paraId="3BFEF86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 Відомості про цінні папери емітента</w:t>
      </w:r>
    </w:p>
    <w:p w14:paraId="3F8CB973" w14:textId="77777777" w:rsidR="00D923DD" w:rsidRDefault="00D923DD">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14B33A6F" w14:textId="77777777" w:rsidR="00D923DD" w:rsidRDefault="007C44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i/>
          <w:iCs/>
          <w:sz w:val="24"/>
          <w:szCs w:val="24"/>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20"/>
        <w:gridCol w:w="1330"/>
        <w:gridCol w:w="2450"/>
        <w:gridCol w:w="1640"/>
        <w:gridCol w:w="1410"/>
        <w:gridCol w:w="1600"/>
        <w:gridCol w:w="1450"/>
        <w:gridCol w:w="1200"/>
        <w:gridCol w:w="1400"/>
        <w:gridCol w:w="1400"/>
      </w:tblGrid>
      <w:tr w:rsidR="00D923DD" w14:paraId="1A84488D" w14:textId="77777777">
        <w:trPr>
          <w:trHeight w:val="300"/>
        </w:trPr>
        <w:tc>
          <w:tcPr>
            <w:tcW w:w="1220" w:type="dxa"/>
            <w:tcBorders>
              <w:top w:val="single" w:sz="6" w:space="0" w:color="auto"/>
              <w:bottom w:val="single" w:sz="6" w:space="0" w:color="auto"/>
              <w:right w:val="single" w:sz="6" w:space="0" w:color="auto"/>
            </w:tcBorders>
            <w:vAlign w:val="center"/>
          </w:tcPr>
          <w:p w14:paraId="3AD57D0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30" w:type="dxa"/>
            <w:tcBorders>
              <w:top w:val="single" w:sz="6" w:space="0" w:color="auto"/>
              <w:left w:val="single" w:sz="6" w:space="0" w:color="auto"/>
              <w:bottom w:val="single" w:sz="6" w:space="0" w:color="auto"/>
              <w:right w:val="single" w:sz="6" w:space="0" w:color="auto"/>
            </w:tcBorders>
            <w:vAlign w:val="center"/>
          </w:tcPr>
          <w:p w14:paraId="2B29708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50" w:type="dxa"/>
            <w:tcBorders>
              <w:top w:val="single" w:sz="6" w:space="0" w:color="auto"/>
              <w:left w:val="single" w:sz="6" w:space="0" w:color="auto"/>
              <w:bottom w:val="single" w:sz="6" w:space="0" w:color="auto"/>
              <w:right w:val="single" w:sz="6" w:space="0" w:color="auto"/>
            </w:tcBorders>
            <w:vAlign w:val="center"/>
          </w:tcPr>
          <w:p w14:paraId="6FCF74E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640" w:type="dxa"/>
            <w:tcBorders>
              <w:top w:val="single" w:sz="6" w:space="0" w:color="auto"/>
              <w:left w:val="single" w:sz="6" w:space="0" w:color="auto"/>
              <w:bottom w:val="single" w:sz="6" w:space="0" w:color="auto"/>
              <w:right w:val="single" w:sz="6" w:space="0" w:color="auto"/>
            </w:tcBorders>
            <w:vAlign w:val="center"/>
          </w:tcPr>
          <w:p w14:paraId="04C413F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Міжнародний ідентифікаційний номер </w:t>
            </w:r>
          </w:p>
        </w:tc>
        <w:tc>
          <w:tcPr>
            <w:tcW w:w="1410" w:type="dxa"/>
            <w:tcBorders>
              <w:top w:val="single" w:sz="6" w:space="0" w:color="auto"/>
              <w:left w:val="single" w:sz="6" w:space="0" w:color="auto"/>
              <w:bottom w:val="single" w:sz="6" w:space="0" w:color="auto"/>
              <w:right w:val="single" w:sz="6" w:space="0" w:color="auto"/>
            </w:tcBorders>
            <w:vAlign w:val="center"/>
          </w:tcPr>
          <w:p w14:paraId="713F9D8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600" w:type="dxa"/>
            <w:tcBorders>
              <w:top w:val="single" w:sz="6" w:space="0" w:color="auto"/>
              <w:left w:val="single" w:sz="6" w:space="0" w:color="auto"/>
              <w:bottom w:val="single" w:sz="6" w:space="0" w:color="auto"/>
              <w:right w:val="single" w:sz="6" w:space="0" w:color="auto"/>
            </w:tcBorders>
            <w:vAlign w:val="center"/>
          </w:tcPr>
          <w:p w14:paraId="308C702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14:paraId="16B8910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w:t>
            </w:r>
            <w:r w:rsidR="00CD50A1">
              <w:rPr>
                <w:rFonts w:ascii="Times New Roman CYR" w:hAnsi="Times New Roman CYR" w:cs="Times New Roman CYR"/>
                <w:b/>
                <w:bCs/>
              </w:rPr>
              <w:t>грн.</w:t>
            </w:r>
            <w:r>
              <w:rPr>
                <w:rFonts w:ascii="Times New Roman CYR" w:hAnsi="Times New Roman CYR" w:cs="Times New Roman CYR"/>
                <w:b/>
                <w:bCs/>
              </w:rPr>
              <w:t>)</w:t>
            </w:r>
          </w:p>
        </w:tc>
        <w:tc>
          <w:tcPr>
            <w:tcW w:w="1200" w:type="dxa"/>
            <w:tcBorders>
              <w:top w:val="single" w:sz="6" w:space="0" w:color="auto"/>
              <w:left w:val="single" w:sz="6" w:space="0" w:color="auto"/>
              <w:bottom w:val="single" w:sz="6" w:space="0" w:color="auto"/>
              <w:right w:val="single" w:sz="6" w:space="0" w:color="auto"/>
            </w:tcBorders>
            <w:vAlign w:val="center"/>
          </w:tcPr>
          <w:p w14:paraId="41A02D6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14:paraId="38FAB84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w:t>
            </w:r>
            <w:r w:rsidR="00CD50A1">
              <w:rPr>
                <w:rFonts w:ascii="Times New Roman CYR" w:hAnsi="Times New Roman CYR" w:cs="Times New Roman CYR"/>
                <w:b/>
                <w:bCs/>
              </w:rPr>
              <w:t>грн.</w:t>
            </w:r>
            <w:r>
              <w:rPr>
                <w:rFonts w:ascii="Times New Roman CYR" w:hAnsi="Times New Roman CYR" w:cs="Times New Roman CYR"/>
                <w:b/>
                <w:bCs/>
              </w:rPr>
              <w:t>)</w:t>
            </w:r>
          </w:p>
        </w:tc>
        <w:tc>
          <w:tcPr>
            <w:tcW w:w="1400" w:type="dxa"/>
            <w:tcBorders>
              <w:top w:val="single" w:sz="6" w:space="0" w:color="auto"/>
              <w:left w:val="single" w:sz="6" w:space="0" w:color="auto"/>
              <w:bottom w:val="single" w:sz="6" w:space="0" w:color="auto"/>
            </w:tcBorders>
            <w:vAlign w:val="center"/>
          </w:tcPr>
          <w:p w14:paraId="057CA9A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D923DD" w14:paraId="5B06061E" w14:textId="77777777">
        <w:trPr>
          <w:trHeight w:val="300"/>
        </w:trPr>
        <w:tc>
          <w:tcPr>
            <w:tcW w:w="1220" w:type="dxa"/>
            <w:tcBorders>
              <w:top w:val="single" w:sz="6" w:space="0" w:color="auto"/>
              <w:bottom w:val="single" w:sz="6" w:space="0" w:color="auto"/>
              <w:right w:val="single" w:sz="6" w:space="0" w:color="auto"/>
            </w:tcBorders>
            <w:vAlign w:val="center"/>
          </w:tcPr>
          <w:p w14:paraId="5FE0128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30" w:type="dxa"/>
            <w:tcBorders>
              <w:top w:val="single" w:sz="6" w:space="0" w:color="auto"/>
              <w:left w:val="single" w:sz="6" w:space="0" w:color="auto"/>
              <w:bottom w:val="single" w:sz="6" w:space="0" w:color="auto"/>
              <w:right w:val="single" w:sz="6" w:space="0" w:color="auto"/>
            </w:tcBorders>
            <w:vAlign w:val="center"/>
          </w:tcPr>
          <w:p w14:paraId="3232AB1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50" w:type="dxa"/>
            <w:tcBorders>
              <w:top w:val="single" w:sz="6" w:space="0" w:color="auto"/>
              <w:left w:val="single" w:sz="6" w:space="0" w:color="auto"/>
              <w:bottom w:val="single" w:sz="6" w:space="0" w:color="auto"/>
              <w:right w:val="single" w:sz="6" w:space="0" w:color="auto"/>
            </w:tcBorders>
            <w:vAlign w:val="center"/>
          </w:tcPr>
          <w:p w14:paraId="5CD97A9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0" w:type="dxa"/>
            <w:tcBorders>
              <w:top w:val="single" w:sz="6" w:space="0" w:color="auto"/>
              <w:left w:val="single" w:sz="6" w:space="0" w:color="auto"/>
              <w:bottom w:val="single" w:sz="6" w:space="0" w:color="auto"/>
              <w:right w:val="single" w:sz="6" w:space="0" w:color="auto"/>
            </w:tcBorders>
            <w:vAlign w:val="center"/>
          </w:tcPr>
          <w:p w14:paraId="1E412E1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410" w:type="dxa"/>
            <w:tcBorders>
              <w:top w:val="single" w:sz="6" w:space="0" w:color="auto"/>
              <w:left w:val="single" w:sz="6" w:space="0" w:color="auto"/>
              <w:bottom w:val="single" w:sz="6" w:space="0" w:color="auto"/>
              <w:right w:val="single" w:sz="6" w:space="0" w:color="auto"/>
            </w:tcBorders>
            <w:vAlign w:val="center"/>
          </w:tcPr>
          <w:p w14:paraId="4592723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600" w:type="dxa"/>
            <w:tcBorders>
              <w:top w:val="single" w:sz="6" w:space="0" w:color="auto"/>
              <w:left w:val="single" w:sz="6" w:space="0" w:color="auto"/>
              <w:bottom w:val="single" w:sz="6" w:space="0" w:color="auto"/>
              <w:right w:val="single" w:sz="6" w:space="0" w:color="auto"/>
            </w:tcBorders>
            <w:vAlign w:val="center"/>
          </w:tcPr>
          <w:p w14:paraId="1E34687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14:paraId="5B9992A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14:paraId="2D9CB5B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14:paraId="6FF3F02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14:paraId="7C516E6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D923DD" w14:paraId="1D769BF5" w14:textId="77777777">
        <w:trPr>
          <w:trHeight w:val="300"/>
        </w:trPr>
        <w:tc>
          <w:tcPr>
            <w:tcW w:w="1220" w:type="dxa"/>
            <w:tcBorders>
              <w:top w:val="single" w:sz="6" w:space="0" w:color="auto"/>
              <w:bottom w:val="single" w:sz="6" w:space="0" w:color="auto"/>
              <w:right w:val="single" w:sz="6" w:space="0" w:color="auto"/>
            </w:tcBorders>
          </w:tcPr>
          <w:p w14:paraId="1125817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08.10.2010</w:t>
            </w:r>
          </w:p>
        </w:tc>
        <w:tc>
          <w:tcPr>
            <w:tcW w:w="1330" w:type="dxa"/>
            <w:tcBorders>
              <w:top w:val="single" w:sz="6" w:space="0" w:color="auto"/>
              <w:left w:val="single" w:sz="6" w:space="0" w:color="auto"/>
              <w:bottom w:val="single" w:sz="6" w:space="0" w:color="auto"/>
              <w:right w:val="single" w:sz="6" w:space="0" w:color="auto"/>
            </w:tcBorders>
          </w:tcPr>
          <w:p w14:paraId="66E59B6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852/1/10</w:t>
            </w:r>
          </w:p>
        </w:tc>
        <w:tc>
          <w:tcPr>
            <w:tcW w:w="2450" w:type="dxa"/>
            <w:tcBorders>
              <w:top w:val="single" w:sz="6" w:space="0" w:color="auto"/>
              <w:left w:val="single" w:sz="6" w:space="0" w:color="auto"/>
              <w:bottom w:val="single" w:sz="6" w:space="0" w:color="auto"/>
              <w:right w:val="single" w:sz="6" w:space="0" w:color="auto"/>
            </w:tcBorders>
          </w:tcPr>
          <w:p w14:paraId="1186EBE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c>
          <w:tcPr>
            <w:tcW w:w="1640" w:type="dxa"/>
            <w:tcBorders>
              <w:top w:val="single" w:sz="6" w:space="0" w:color="auto"/>
              <w:left w:val="single" w:sz="6" w:space="0" w:color="auto"/>
              <w:bottom w:val="single" w:sz="6" w:space="0" w:color="auto"/>
              <w:right w:val="single" w:sz="6" w:space="0" w:color="auto"/>
            </w:tcBorders>
          </w:tcPr>
          <w:p w14:paraId="0015971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UA4000092324</w:t>
            </w:r>
          </w:p>
        </w:tc>
        <w:tc>
          <w:tcPr>
            <w:tcW w:w="1410" w:type="dxa"/>
            <w:tcBorders>
              <w:top w:val="single" w:sz="6" w:space="0" w:color="auto"/>
              <w:left w:val="single" w:sz="6" w:space="0" w:color="auto"/>
              <w:bottom w:val="single" w:sz="6" w:space="0" w:color="auto"/>
              <w:right w:val="single" w:sz="6" w:space="0" w:color="auto"/>
            </w:tcBorders>
          </w:tcPr>
          <w:p w14:paraId="5752762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600" w:type="dxa"/>
            <w:tcBorders>
              <w:top w:val="single" w:sz="6" w:space="0" w:color="auto"/>
              <w:left w:val="single" w:sz="6" w:space="0" w:color="auto"/>
              <w:bottom w:val="single" w:sz="6" w:space="0" w:color="auto"/>
              <w:right w:val="single" w:sz="6" w:space="0" w:color="auto"/>
            </w:tcBorders>
          </w:tcPr>
          <w:p w14:paraId="118C328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Електронні іменні</w:t>
            </w:r>
          </w:p>
        </w:tc>
        <w:tc>
          <w:tcPr>
            <w:tcW w:w="1450" w:type="dxa"/>
            <w:tcBorders>
              <w:top w:val="single" w:sz="6" w:space="0" w:color="auto"/>
              <w:left w:val="single" w:sz="6" w:space="0" w:color="auto"/>
              <w:bottom w:val="single" w:sz="6" w:space="0" w:color="auto"/>
              <w:right w:val="single" w:sz="6" w:space="0" w:color="auto"/>
            </w:tcBorders>
          </w:tcPr>
          <w:p w14:paraId="4A7B438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200" w:type="dxa"/>
            <w:tcBorders>
              <w:top w:val="single" w:sz="6" w:space="0" w:color="auto"/>
              <w:left w:val="single" w:sz="6" w:space="0" w:color="auto"/>
              <w:bottom w:val="single" w:sz="6" w:space="0" w:color="auto"/>
              <w:right w:val="single" w:sz="6" w:space="0" w:color="auto"/>
            </w:tcBorders>
          </w:tcPr>
          <w:p w14:paraId="75DA6DC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6021800</w:t>
            </w:r>
          </w:p>
        </w:tc>
        <w:tc>
          <w:tcPr>
            <w:tcW w:w="1400" w:type="dxa"/>
            <w:tcBorders>
              <w:top w:val="single" w:sz="6" w:space="0" w:color="auto"/>
              <w:left w:val="single" w:sz="6" w:space="0" w:color="auto"/>
              <w:bottom w:val="single" w:sz="6" w:space="0" w:color="auto"/>
              <w:right w:val="single" w:sz="6" w:space="0" w:color="auto"/>
            </w:tcBorders>
          </w:tcPr>
          <w:p w14:paraId="57B16B8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48174400</w:t>
            </w:r>
          </w:p>
        </w:tc>
        <w:tc>
          <w:tcPr>
            <w:tcW w:w="1400" w:type="dxa"/>
            <w:tcBorders>
              <w:top w:val="single" w:sz="6" w:space="0" w:color="auto"/>
              <w:left w:val="single" w:sz="6" w:space="0" w:color="auto"/>
              <w:bottom w:val="single" w:sz="6" w:space="0" w:color="auto"/>
            </w:tcBorders>
          </w:tcPr>
          <w:p w14:paraId="4C7772A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D923DD" w14:paraId="55E0CC8C" w14:textId="77777777">
        <w:trPr>
          <w:trHeight w:val="300"/>
        </w:trPr>
        <w:tc>
          <w:tcPr>
            <w:tcW w:w="1220" w:type="dxa"/>
            <w:tcBorders>
              <w:top w:val="single" w:sz="6" w:space="0" w:color="auto"/>
              <w:bottom w:val="single" w:sz="6" w:space="0" w:color="auto"/>
              <w:right w:val="single" w:sz="6" w:space="0" w:color="auto"/>
            </w:tcBorders>
            <w:vAlign w:val="center"/>
          </w:tcPr>
          <w:p w14:paraId="6A49C252"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80" w:type="dxa"/>
            <w:gridSpan w:val="9"/>
            <w:tcBorders>
              <w:top w:val="single" w:sz="6" w:space="0" w:color="auto"/>
              <w:left w:val="single" w:sz="6" w:space="0" w:color="auto"/>
              <w:bottom w:val="single" w:sz="6" w:space="0" w:color="auto"/>
            </w:tcBorders>
            <w:vAlign w:val="center"/>
          </w:tcPr>
          <w:p w14:paraId="2AB0A619"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Вiдбувається торгiвля цiнними паперами емiтента на внутрiшньому ринку (протягом звiтного року фактiв не виявлено). Iнформацiя щодо торгiвлi цiнними паперами емiтента на зовнiшних ринках вiдсутня. Факти лiстингу i делiстингу цiнних паперiв емiтента в звiтному перiодi вiдсутнi.  Протягом звiтного перiоду додаткова емiсiя емiтентом не здiйснювалась. Випускiв iнших видiв цiнних паперiв, крiм акцiй, не було. Викуп/анулювання власних акцiй не вiдбувався. Чинне свiдоцтво про реєстрацiю випуску акцiй отримано взамiн втратившего чиннiсть в зв'язку з визначенням типу товариства та змiною найменування 08.10.2010</w:t>
            </w:r>
          </w:p>
        </w:tc>
      </w:tr>
    </w:tbl>
    <w:p w14:paraId="2C13EAEE"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p w14:paraId="13287EA9" w14:textId="77777777" w:rsidR="00D923DD" w:rsidRDefault="00D923DD">
      <w:pPr>
        <w:widowControl w:val="0"/>
        <w:autoSpaceDE w:val="0"/>
        <w:autoSpaceDN w:val="0"/>
        <w:adjustRightInd w:val="0"/>
        <w:spacing w:after="0" w:line="240" w:lineRule="auto"/>
        <w:rPr>
          <w:rFonts w:ascii="Times New Roman CYR" w:hAnsi="Times New Roman CYR" w:cs="Times New Roman CYR"/>
        </w:rPr>
        <w:sectPr w:rsidR="00D923DD">
          <w:pgSz w:w="16838" w:h="11906" w:orient="landscape"/>
          <w:pgMar w:top="850" w:right="850" w:bottom="850" w:left="1400" w:header="708" w:footer="708" w:gutter="0"/>
          <w:cols w:space="720"/>
          <w:noEndnote/>
        </w:sectPr>
      </w:pPr>
    </w:p>
    <w:p w14:paraId="138FD6D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Відомості щодо участі емітента у юридичних особах</w:t>
      </w:r>
    </w:p>
    <w:p w14:paraId="1031A77D"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14:paraId="5BF30E6C"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АСОЦIАЦIЯ УКРАЇНСЬКИХ ПIДПРИЄМСТВ ЦЕЛЮЛОЗНО-ПАПЕРОВОЇ ГАЛУЗI "УКРПАПIР"</w:t>
      </w:r>
    </w:p>
    <w:p w14:paraId="167D1EED"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14:paraId="59182DD5"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Асоціація</w:t>
      </w:r>
    </w:p>
    <w:p w14:paraId="0FA32604"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14:paraId="00F60E92"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32490129</w:t>
      </w:r>
    </w:p>
    <w:p w14:paraId="7A99A378"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p>
    <w:p w14:paraId="732127C8"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02660, м.Київ-02, вул. Марини Раскової, 19, офiс 1118</w:t>
      </w:r>
    </w:p>
    <w:p w14:paraId="5A000C54" w14:textId="77777777" w:rsidR="00D923DD" w:rsidRDefault="007C44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Опис</w:t>
      </w:r>
    </w:p>
    <w:p w14:paraId="4EE5E947" w14:textId="77777777" w:rsidR="00D923DD" w:rsidRPr="00624F6F" w:rsidRDefault="007C44B4" w:rsidP="004A35F9">
      <w:pPr>
        <w:widowControl w:val="0"/>
        <w:autoSpaceDE w:val="0"/>
        <w:autoSpaceDN w:val="0"/>
        <w:adjustRightInd w:val="0"/>
        <w:spacing w:after="0" w:line="240" w:lineRule="auto"/>
        <w:jc w:val="both"/>
        <w:rPr>
          <w:rFonts w:ascii="Times New Roman CYR" w:hAnsi="Times New Roman CYR" w:cs="Times New Roman CYR"/>
          <w:sz w:val="24"/>
          <w:szCs w:val="24"/>
          <w:lang w:val="ru-RU"/>
        </w:rPr>
      </w:pPr>
      <w:r>
        <w:rPr>
          <w:rFonts w:ascii="Times New Roman CYR" w:hAnsi="Times New Roman CYR" w:cs="Times New Roman CYR"/>
          <w:sz w:val="24"/>
          <w:szCs w:val="24"/>
        </w:rPr>
        <w:tab/>
        <w:t>Головною метою Асоцiацiї є вироблення загальних позицiй i iнтересiв членiв Асоцiацiї у всiх сферах економiки, без права втручання в їх виробничу та комерцiйну дiяльнiсть та прийняття управлiнських рiшень, представлення i захист прав її членiв, сприяння економiчному, технiчному та соцiальному розвитку пiдприємств целюлозно-паперового комплексу України та органiзацiй, що працюють на ринку картонно - паперової продукцiї. Основними напрямками дiяльностi Асоцiацiї є розробка i реалiзацiя комплексної державної програми розвитку паперової галузi України, вiдпрацювання загальних напрямкiв науково-технiчної полiтики, формування та iдентифiкацiя загальногалузевих проблем i пiдготовка рекомендацiй щодо удосконалення законодавчої бази та форм статистичної звiтностi. Статутний капiтал -  0 грн.  Розмiр внеску до статутного капiталу - 0 грн. Належнiсть емiтента до iнших об'єднань пiдприємств вiдсутня</w:t>
      </w:r>
      <w:r w:rsidR="00624F6F" w:rsidRPr="00CD50A1">
        <w:rPr>
          <w:rFonts w:ascii="Times New Roman CYR" w:hAnsi="Times New Roman CYR" w:cs="Times New Roman CYR"/>
          <w:sz w:val="24"/>
          <w:szCs w:val="24"/>
          <w:lang w:val="ru-RU"/>
        </w:rPr>
        <w:t>.</w:t>
      </w:r>
    </w:p>
    <w:p w14:paraId="65331ECF" w14:textId="77777777" w:rsidR="00D923DD" w:rsidRDefault="00D923DD">
      <w:pPr>
        <w:widowControl w:val="0"/>
        <w:autoSpaceDE w:val="0"/>
        <w:autoSpaceDN w:val="0"/>
        <w:adjustRightInd w:val="0"/>
        <w:spacing w:after="0" w:line="240" w:lineRule="auto"/>
        <w:rPr>
          <w:rFonts w:ascii="Times New Roman CYR" w:hAnsi="Times New Roman CYR" w:cs="Times New Roman CYR"/>
          <w:sz w:val="24"/>
          <w:szCs w:val="24"/>
        </w:rPr>
      </w:pPr>
    </w:p>
    <w:p w14:paraId="7531D91E" w14:textId="77777777" w:rsidR="00D923DD" w:rsidRDefault="00D923DD">
      <w:pPr>
        <w:widowControl w:val="0"/>
        <w:autoSpaceDE w:val="0"/>
        <w:autoSpaceDN w:val="0"/>
        <w:adjustRightInd w:val="0"/>
        <w:spacing w:after="0" w:line="240" w:lineRule="auto"/>
        <w:rPr>
          <w:rFonts w:ascii="Times New Roman CYR" w:hAnsi="Times New Roman CYR" w:cs="Times New Roman CYR"/>
          <w:sz w:val="24"/>
          <w:szCs w:val="24"/>
        </w:rPr>
        <w:sectPr w:rsidR="00D923DD">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D923DD" w14:paraId="3E8D7E93" w14:textId="77777777">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14:paraId="14633FA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D923DD" w14:paraId="31956298" w14:textId="77777777">
        <w:trPr>
          <w:gridBefore w:val="2"/>
          <w:wBefore w:w="6626" w:type="dxa"/>
          <w:trHeight w:val="300"/>
        </w:trPr>
        <w:tc>
          <w:tcPr>
            <w:tcW w:w="1654" w:type="dxa"/>
            <w:tcBorders>
              <w:top w:val="nil"/>
              <w:left w:val="nil"/>
              <w:bottom w:val="nil"/>
              <w:right w:val="single" w:sz="6" w:space="0" w:color="auto"/>
            </w:tcBorders>
            <w:vAlign w:val="center"/>
          </w:tcPr>
          <w:p w14:paraId="553D9AE1" w14:textId="77777777" w:rsidR="00D923DD" w:rsidRDefault="007C44B4">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14:paraId="376B7C8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30.06.2023</w:t>
            </w:r>
          </w:p>
        </w:tc>
      </w:tr>
      <w:tr w:rsidR="00D923DD" w14:paraId="0A80932F" w14:textId="77777777">
        <w:trPr>
          <w:trHeight w:val="298"/>
        </w:trPr>
        <w:tc>
          <w:tcPr>
            <w:tcW w:w="2160" w:type="dxa"/>
            <w:tcBorders>
              <w:top w:val="nil"/>
              <w:left w:val="nil"/>
              <w:bottom w:val="nil"/>
              <w:right w:val="nil"/>
            </w:tcBorders>
            <w:vAlign w:val="center"/>
          </w:tcPr>
          <w:p w14:paraId="4AF43E5B" w14:textId="77777777" w:rsidR="00D923DD" w:rsidRDefault="007C44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14:paraId="1708FA6F"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"СЛОВ`ЯНСЬКI ШПАЛЕРИ - КФТП"</w:t>
            </w:r>
          </w:p>
        </w:tc>
        <w:tc>
          <w:tcPr>
            <w:tcW w:w="1654" w:type="dxa"/>
            <w:tcBorders>
              <w:top w:val="nil"/>
              <w:left w:val="nil"/>
              <w:bottom w:val="nil"/>
              <w:right w:val="single" w:sz="6" w:space="0" w:color="auto"/>
            </w:tcBorders>
            <w:vAlign w:val="center"/>
          </w:tcPr>
          <w:p w14:paraId="4E7C31D7" w14:textId="77777777" w:rsidR="00D923DD" w:rsidRDefault="007C44B4">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14:paraId="0D90E3D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00278876</w:t>
            </w:r>
          </w:p>
        </w:tc>
      </w:tr>
      <w:tr w:rsidR="00D923DD" w14:paraId="21D40422" w14:textId="77777777">
        <w:trPr>
          <w:trHeight w:val="298"/>
        </w:trPr>
        <w:tc>
          <w:tcPr>
            <w:tcW w:w="2160" w:type="dxa"/>
            <w:tcBorders>
              <w:top w:val="nil"/>
              <w:left w:val="nil"/>
              <w:bottom w:val="nil"/>
              <w:right w:val="nil"/>
            </w:tcBorders>
            <w:vAlign w:val="center"/>
          </w:tcPr>
          <w:p w14:paraId="019B25C7" w14:textId="77777777" w:rsidR="00D923DD" w:rsidRDefault="007C44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14:paraId="38050382"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Чернігівська обл.</w:t>
            </w:r>
          </w:p>
        </w:tc>
        <w:tc>
          <w:tcPr>
            <w:tcW w:w="1654" w:type="dxa"/>
            <w:tcBorders>
              <w:top w:val="nil"/>
              <w:left w:val="nil"/>
              <w:bottom w:val="nil"/>
              <w:right w:val="single" w:sz="6" w:space="0" w:color="auto"/>
            </w:tcBorders>
            <w:vAlign w:val="center"/>
          </w:tcPr>
          <w:p w14:paraId="33645F41" w14:textId="77777777" w:rsidR="00D923DD" w:rsidRDefault="007C44B4">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КАТОТТГ</w:t>
            </w:r>
          </w:p>
        </w:tc>
        <w:tc>
          <w:tcPr>
            <w:tcW w:w="1720" w:type="dxa"/>
            <w:tcBorders>
              <w:top w:val="single" w:sz="6" w:space="0" w:color="auto"/>
              <w:left w:val="single" w:sz="6" w:space="0" w:color="auto"/>
              <w:bottom w:val="single" w:sz="6" w:space="0" w:color="auto"/>
              <w:right w:val="single" w:sz="6" w:space="0" w:color="auto"/>
            </w:tcBorders>
            <w:vAlign w:val="center"/>
          </w:tcPr>
          <w:p w14:paraId="2CA71B6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UA74020010010096225</w:t>
            </w:r>
          </w:p>
        </w:tc>
      </w:tr>
      <w:tr w:rsidR="00D923DD" w14:paraId="3BF49F95" w14:textId="77777777">
        <w:trPr>
          <w:trHeight w:val="298"/>
        </w:trPr>
        <w:tc>
          <w:tcPr>
            <w:tcW w:w="2160" w:type="dxa"/>
            <w:tcBorders>
              <w:top w:val="nil"/>
              <w:left w:val="nil"/>
              <w:bottom w:val="nil"/>
              <w:right w:val="nil"/>
            </w:tcBorders>
            <w:vAlign w:val="center"/>
          </w:tcPr>
          <w:p w14:paraId="5DAF5687" w14:textId="77777777" w:rsidR="00D923DD" w:rsidRDefault="007C44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14:paraId="2A977281"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654" w:type="dxa"/>
            <w:tcBorders>
              <w:top w:val="nil"/>
              <w:left w:val="nil"/>
              <w:bottom w:val="nil"/>
              <w:right w:val="single" w:sz="6" w:space="0" w:color="auto"/>
            </w:tcBorders>
            <w:vAlign w:val="center"/>
          </w:tcPr>
          <w:p w14:paraId="0F108334" w14:textId="77777777" w:rsidR="00D923DD" w:rsidRDefault="007C44B4">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14:paraId="0786082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D923DD" w14:paraId="3CDC431D" w14:textId="77777777">
        <w:trPr>
          <w:trHeight w:val="298"/>
        </w:trPr>
        <w:tc>
          <w:tcPr>
            <w:tcW w:w="2160" w:type="dxa"/>
            <w:tcBorders>
              <w:top w:val="nil"/>
              <w:left w:val="nil"/>
              <w:bottom w:val="nil"/>
              <w:right w:val="nil"/>
            </w:tcBorders>
            <w:vAlign w:val="center"/>
          </w:tcPr>
          <w:p w14:paraId="329AECEC" w14:textId="77777777" w:rsidR="00D923DD" w:rsidRDefault="007C44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14:paraId="7C7FF2BF"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Виробництво шпалер</w:t>
            </w:r>
          </w:p>
        </w:tc>
        <w:tc>
          <w:tcPr>
            <w:tcW w:w="1654" w:type="dxa"/>
            <w:tcBorders>
              <w:top w:val="nil"/>
              <w:left w:val="nil"/>
              <w:bottom w:val="nil"/>
              <w:right w:val="single" w:sz="6" w:space="0" w:color="auto"/>
            </w:tcBorders>
            <w:vAlign w:val="center"/>
          </w:tcPr>
          <w:p w14:paraId="5390817F" w14:textId="77777777" w:rsidR="00D923DD" w:rsidRDefault="007C44B4">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14:paraId="69C4C59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17.24</w:t>
            </w:r>
          </w:p>
        </w:tc>
      </w:tr>
    </w:tbl>
    <w:p w14:paraId="6907778A"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462</w:t>
      </w:r>
    </w:p>
    <w:p w14:paraId="5E81D853"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15300 м. Корюкiвка, вул. Передзаводська, буд.4, (04657) 2-17-79</w:t>
      </w:r>
    </w:p>
    <w:p w14:paraId="3654D746"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14:paraId="6FD35A37"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8280"/>
        <w:gridCol w:w="1720"/>
      </w:tblGrid>
      <w:tr w:rsidR="00D923DD" w14:paraId="7EC5ADBA" w14:textId="77777777">
        <w:trPr>
          <w:trHeight w:val="298"/>
        </w:trPr>
        <w:tc>
          <w:tcPr>
            <w:tcW w:w="8280" w:type="dxa"/>
            <w:vMerge w:val="restart"/>
            <w:tcBorders>
              <w:top w:val="nil"/>
              <w:left w:val="nil"/>
              <w:bottom w:val="nil"/>
              <w:right w:val="nil"/>
            </w:tcBorders>
            <w:vAlign w:val="center"/>
          </w:tcPr>
          <w:p w14:paraId="1A38DC41"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національними положеннями (стандартами) бухгалтерського обліку</w:t>
            </w:r>
          </w:p>
        </w:tc>
        <w:tc>
          <w:tcPr>
            <w:tcW w:w="1720" w:type="dxa"/>
            <w:tcBorders>
              <w:top w:val="single" w:sz="6" w:space="0" w:color="auto"/>
              <w:left w:val="single" w:sz="6" w:space="0" w:color="auto"/>
              <w:bottom w:val="single" w:sz="6" w:space="0" w:color="auto"/>
              <w:right w:val="single" w:sz="6" w:space="0" w:color="auto"/>
            </w:tcBorders>
            <w:vAlign w:val="center"/>
          </w:tcPr>
          <w:p w14:paraId="12666F3A"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tc>
      </w:tr>
      <w:tr w:rsidR="00D923DD" w14:paraId="6FC906A4" w14:textId="77777777">
        <w:trPr>
          <w:trHeight w:val="298"/>
        </w:trPr>
        <w:tc>
          <w:tcPr>
            <w:tcW w:w="8280" w:type="dxa"/>
            <w:vMerge w:val="restart"/>
            <w:tcBorders>
              <w:top w:val="nil"/>
              <w:left w:val="nil"/>
              <w:bottom w:val="nil"/>
              <w:right w:val="nil"/>
            </w:tcBorders>
            <w:vAlign w:val="center"/>
          </w:tcPr>
          <w:p w14:paraId="00A6B87A"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фінансової звітності</w:t>
            </w:r>
          </w:p>
        </w:tc>
        <w:tc>
          <w:tcPr>
            <w:tcW w:w="1720" w:type="dxa"/>
            <w:tcBorders>
              <w:top w:val="single" w:sz="6" w:space="0" w:color="auto"/>
              <w:left w:val="single" w:sz="6" w:space="0" w:color="auto"/>
              <w:bottom w:val="single" w:sz="6" w:space="0" w:color="auto"/>
              <w:right w:val="single" w:sz="6" w:space="0" w:color="auto"/>
            </w:tcBorders>
            <w:vAlign w:val="center"/>
          </w:tcPr>
          <w:p w14:paraId="16FFD632"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bl>
    <w:p w14:paraId="0E10BC0D" w14:textId="77777777" w:rsidR="00D923DD" w:rsidRDefault="00D923DD">
      <w:pPr>
        <w:widowControl w:val="0"/>
        <w:autoSpaceDE w:val="0"/>
        <w:autoSpaceDN w:val="0"/>
        <w:adjustRightInd w:val="0"/>
        <w:spacing w:after="0" w:line="240" w:lineRule="auto"/>
        <w:rPr>
          <w:rFonts w:ascii="Times New Roman CYR" w:hAnsi="Times New Roman CYR" w:cs="Times New Roman CYR"/>
          <w:sz w:val="24"/>
          <w:szCs w:val="24"/>
        </w:rPr>
      </w:pPr>
    </w:p>
    <w:p w14:paraId="330B015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14:paraId="483F061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14:paraId="34D8EBD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30.06.2023 p.</w:t>
      </w:r>
    </w:p>
    <w:p w14:paraId="00DC178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D923DD" w14:paraId="238CC9EE" w14:textId="77777777">
        <w:trPr>
          <w:gridBefore w:val="3"/>
          <w:wBefore w:w="7150" w:type="dxa"/>
          <w:trHeight w:val="280"/>
        </w:trPr>
        <w:tc>
          <w:tcPr>
            <w:tcW w:w="1501" w:type="dxa"/>
            <w:gridSpan w:val="2"/>
            <w:tcBorders>
              <w:top w:val="nil"/>
              <w:left w:val="nil"/>
              <w:bottom w:val="nil"/>
              <w:right w:val="single" w:sz="6" w:space="0" w:color="auto"/>
            </w:tcBorders>
            <w:vAlign w:val="center"/>
          </w:tcPr>
          <w:p w14:paraId="16807FE0" w14:textId="77777777" w:rsidR="00D923DD" w:rsidRDefault="007C44B4">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14:paraId="5AB66D52" w14:textId="77777777" w:rsidR="00D923DD" w:rsidRDefault="007C44B4">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D923DD" w14:paraId="5C1BEB65" w14:textId="77777777">
        <w:trPr>
          <w:trHeight w:val="300"/>
        </w:trPr>
        <w:tc>
          <w:tcPr>
            <w:tcW w:w="5850" w:type="dxa"/>
            <w:tcBorders>
              <w:top w:val="single" w:sz="6" w:space="0" w:color="auto"/>
              <w:bottom w:val="single" w:sz="6" w:space="0" w:color="auto"/>
              <w:right w:val="single" w:sz="6" w:space="0" w:color="auto"/>
            </w:tcBorders>
            <w:shd w:val="clear" w:color="auto" w:fill="E6E6E6"/>
            <w:vAlign w:val="center"/>
          </w:tcPr>
          <w:p w14:paraId="6B2B773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7D8A5FC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408A83C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1CED712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D923DD" w14:paraId="652E05C6"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36225AE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5F07431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34A6838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14:paraId="7310C3A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D923DD" w14:paraId="47DB1985"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1A07ABC"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74915729"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06C9AA12"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14:paraId="018E36DB"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tc>
      </w:tr>
      <w:tr w:rsidR="00D923DD" w14:paraId="77F4BE3D" w14:textId="77777777">
        <w:trPr>
          <w:trHeight w:val="200"/>
        </w:trPr>
        <w:tc>
          <w:tcPr>
            <w:tcW w:w="5850" w:type="dxa"/>
            <w:tcBorders>
              <w:top w:val="single" w:sz="6" w:space="0" w:color="auto"/>
              <w:bottom w:val="single" w:sz="6" w:space="0" w:color="auto"/>
              <w:right w:val="single" w:sz="6" w:space="0" w:color="auto"/>
            </w:tcBorders>
            <w:vAlign w:val="center"/>
          </w:tcPr>
          <w:p w14:paraId="3B6ED25E"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2589374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C1AF53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234</w:t>
            </w:r>
          </w:p>
        </w:tc>
        <w:tc>
          <w:tcPr>
            <w:tcW w:w="1645" w:type="dxa"/>
            <w:gridSpan w:val="2"/>
            <w:tcBorders>
              <w:top w:val="single" w:sz="6" w:space="0" w:color="auto"/>
              <w:left w:val="single" w:sz="6" w:space="0" w:color="auto"/>
              <w:bottom w:val="single" w:sz="6" w:space="0" w:color="auto"/>
            </w:tcBorders>
            <w:vAlign w:val="center"/>
          </w:tcPr>
          <w:p w14:paraId="513EF97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w:t>
            </w:r>
          </w:p>
        </w:tc>
      </w:tr>
      <w:tr w:rsidR="00D923DD" w14:paraId="37E92C51" w14:textId="77777777">
        <w:trPr>
          <w:trHeight w:val="200"/>
        </w:trPr>
        <w:tc>
          <w:tcPr>
            <w:tcW w:w="5850" w:type="dxa"/>
            <w:tcBorders>
              <w:top w:val="single" w:sz="6" w:space="0" w:color="auto"/>
              <w:bottom w:val="single" w:sz="6" w:space="0" w:color="auto"/>
              <w:right w:val="single" w:sz="6" w:space="0" w:color="auto"/>
            </w:tcBorders>
            <w:vAlign w:val="center"/>
          </w:tcPr>
          <w:p w14:paraId="033327F8"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5C9107A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2E01C4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4 315</w:t>
            </w:r>
          </w:p>
        </w:tc>
        <w:tc>
          <w:tcPr>
            <w:tcW w:w="1645" w:type="dxa"/>
            <w:gridSpan w:val="2"/>
            <w:tcBorders>
              <w:top w:val="single" w:sz="6" w:space="0" w:color="auto"/>
              <w:left w:val="single" w:sz="6" w:space="0" w:color="auto"/>
              <w:bottom w:val="single" w:sz="6" w:space="0" w:color="auto"/>
            </w:tcBorders>
            <w:vAlign w:val="center"/>
          </w:tcPr>
          <w:p w14:paraId="2AA931D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4 441</w:t>
            </w:r>
          </w:p>
        </w:tc>
      </w:tr>
      <w:tr w:rsidR="00D923DD" w14:paraId="22C60217" w14:textId="77777777">
        <w:trPr>
          <w:trHeight w:val="200"/>
        </w:trPr>
        <w:tc>
          <w:tcPr>
            <w:tcW w:w="5850" w:type="dxa"/>
            <w:tcBorders>
              <w:top w:val="single" w:sz="6" w:space="0" w:color="auto"/>
              <w:bottom w:val="single" w:sz="6" w:space="0" w:color="auto"/>
              <w:right w:val="single" w:sz="6" w:space="0" w:color="auto"/>
            </w:tcBorders>
            <w:vAlign w:val="center"/>
          </w:tcPr>
          <w:p w14:paraId="0755EFE7"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14:paraId="06E1278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6B6C2E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( 4 081 )</w:t>
            </w:r>
          </w:p>
        </w:tc>
        <w:tc>
          <w:tcPr>
            <w:tcW w:w="1645" w:type="dxa"/>
            <w:gridSpan w:val="2"/>
            <w:tcBorders>
              <w:top w:val="single" w:sz="6" w:space="0" w:color="auto"/>
              <w:left w:val="single" w:sz="6" w:space="0" w:color="auto"/>
              <w:bottom w:val="single" w:sz="6" w:space="0" w:color="auto"/>
            </w:tcBorders>
            <w:vAlign w:val="center"/>
          </w:tcPr>
          <w:p w14:paraId="2C61109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( 4 216 )</w:t>
            </w:r>
          </w:p>
        </w:tc>
      </w:tr>
      <w:tr w:rsidR="00D923DD" w14:paraId="19B29375" w14:textId="77777777">
        <w:trPr>
          <w:trHeight w:val="200"/>
        </w:trPr>
        <w:tc>
          <w:tcPr>
            <w:tcW w:w="5850" w:type="dxa"/>
            <w:tcBorders>
              <w:top w:val="single" w:sz="6" w:space="0" w:color="auto"/>
              <w:bottom w:val="single" w:sz="6" w:space="0" w:color="auto"/>
              <w:right w:val="single" w:sz="6" w:space="0" w:color="auto"/>
            </w:tcBorders>
            <w:vAlign w:val="center"/>
          </w:tcPr>
          <w:p w14:paraId="214AFDA8"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54F1CC9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B422C9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46 309</w:t>
            </w:r>
          </w:p>
        </w:tc>
        <w:tc>
          <w:tcPr>
            <w:tcW w:w="1645" w:type="dxa"/>
            <w:gridSpan w:val="2"/>
            <w:tcBorders>
              <w:top w:val="single" w:sz="6" w:space="0" w:color="auto"/>
              <w:left w:val="single" w:sz="6" w:space="0" w:color="auto"/>
              <w:bottom w:val="single" w:sz="6" w:space="0" w:color="auto"/>
            </w:tcBorders>
            <w:vAlign w:val="center"/>
          </w:tcPr>
          <w:p w14:paraId="14B5B37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39 149</w:t>
            </w:r>
          </w:p>
        </w:tc>
      </w:tr>
      <w:tr w:rsidR="00D923DD" w14:paraId="7D7966C8" w14:textId="77777777">
        <w:trPr>
          <w:trHeight w:val="200"/>
        </w:trPr>
        <w:tc>
          <w:tcPr>
            <w:tcW w:w="5850" w:type="dxa"/>
            <w:tcBorders>
              <w:top w:val="single" w:sz="6" w:space="0" w:color="auto"/>
              <w:bottom w:val="single" w:sz="6" w:space="0" w:color="auto"/>
              <w:right w:val="single" w:sz="6" w:space="0" w:color="auto"/>
            </w:tcBorders>
            <w:vAlign w:val="center"/>
          </w:tcPr>
          <w:p w14:paraId="72CF9DF5"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14:paraId="21EBB18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A061C5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307 174</w:t>
            </w:r>
          </w:p>
        </w:tc>
        <w:tc>
          <w:tcPr>
            <w:tcW w:w="1645" w:type="dxa"/>
            <w:gridSpan w:val="2"/>
            <w:tcBorders>
              <w:top w:val="single" w:sz="6" w:space="0" w:color="auto"/>
              <w:left w:val="single" w:sz="6" w:space="0" w:color="auto"/>
              <w:bottom w:val="single" w:sz="6" w:space="0" w:color="auto"/>
            </w:tcBorders>
            <w:vAlign w:val="center"/>
          </w:tcPr>
          <w:p w14:paraId="077A64C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293 144</w:t>
            </w:r>
          </w:p>
        </w:tc>
      </w:tr>
      <w:tr w:rsidR="00D923DD" w14:paraId="0ED81A4F" w14:textId="77777777">
        <w:trPr>
          <w:trHeight w:val="200"/>
        </w:trPr>
        <w:tc>
          <w:tcPr>
            <w:tcW w:w="5850" w:type="dxa"/>
            <w:tcBorders>
              <w:top w:val="single" w:sz="6" w:space="0" w:color="auto"/>
              <w:bottom w:val="single" w:sz="6" w:space="0" w:color="auto"/>
              <w:right w:val="single" w:sz="6" w:space="0" w:color="auto"/>
            </w:tcBorders>
            <w:vAlign w:val="center"/>
          </w:tcPr>
          <w:p w14:paraId="3568F8D9"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171F6FC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C10020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1 224 533</w:t>
            </w:r>
          </w:p>
        </w:tc>
        <w:tc>
          <w:tcPr>
            <w:tcW w:w="1645" w:type="dxa"/>
            <w:gridSpan w:val="2"/>
            <w:tcBorders>
              <w:top w:val="single" w:sz="6" w:space="0" w:color="auto"/>
              <w:left w:val="single" w:sz="6" w:space="0" w:color="auto"/>
              <w:bottom w:val="single" w:sz="6" w:space="0" w:color="auto"/>
            </w:tcBorders>
            <w:vAlign w:val="center"/>
          </w:tcPr>
          <w:p w14:paraId="7D2BA7F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1 246 235</w:t>
            </w:r>
          </w:p>
        </w:tc>
      </w:tr>
      <w:tr w:rsidR="00D923DD" w14:paraId="595EF132" w14:textId="77777777">
        <w:trPr>
          <w:trHeight w:val="200"/>
        </w:trPr>
        <w:tc>
          <w:tcPr>
            <w:tcW w:w="5850" w:type="dxa"/>
            <w:tcBorders>
              <w:top w:val="single" w:sz="6" w:space="0" w:color="auto"/>
              <w:bottom w:val="single" w:sz="6" w:space="0" w:color="auto"/>
              <w:right w:val="single" w:sz="6" w:space="0" w:color="auto"/>
            </w:tcBorders>
            <w:vAlign w:val="center"/>
          </w:tcPr>
          <w:p w14:paraId="1375FF2D"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14:paraId="30CB16D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A3850D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( 917 359 )</w:t>
            </w:r>
          </w:p>
        </w:tc>
        <w:tc>
          <w:tcPr>
            <w:tcW w:w="1645" w:type="dxa"/>
            <w:gridSpan w:val="2"/>
            <w:tcBorders>
              <w:top w:val="single" w:sz="6" w:space="0" w:color="auto"/>
              <w:left w:val="single" w:sz="6" w:space="0" w:color="auto"/>
              <w:bottom w:val="single" w:sz="6" w:space="0" w:color="auto"/>
            </w:tcBorders>
            <w:vAlign w:val="center"/>
          </w:tcPr>
          <w:p w14:paraId="5D81D89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( 953 091 )</w:t>
            </w:r>
          </w:p>
        </w:tc>
      </w:tr>
      <w:tr w:rsidR="00D923DD" w14:paraId="537C21AA" w14:textId="77777777">
        <w:trPr>
          <w:trHeight w:val="200"/>
        </w:trPr>
        <w:tc>
          <w:tcPr>
            <w:tcW w:w="5850" w:type="dxa"/>
            <w:tcBorders>
              <w:top w:val="single" w:sz="6" w:space="0" w:color="auto"/>
              <w:bottom w:val="single" w:sz="6" w:space="0" w:color="auto"/>
              <w:right w:val="single" w:sz="6" w:space="0" w:color="auto"/>
            </w:tcBorders>
            <w:vAlign w:val="center"/>
          </w:tcPr>
          <w:p w14:paraId="2A57EAED"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14:paraId="09DC3ED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162C50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178 933</w:t>
            </w:r>
          </w:p>
        </w:tc>
        <w:tc>
          <w:tcPr>
            <w:tcW w:w="1645" w:type="dxa"/>
            <w:gridSpan w:val="2"/>
            <w:tcBorders>
              <w:top w:val="single" w:sz="6" w:space="0" w:color="auto"/>
              <w:left w:val="single" w:sz="6" w:space="0" w:color="auto"/>
              <w:bottom w:val="single" w:sz="6" w:space="0" w:color="auto"/>
            </w:tcBorders>
            <w:vAlign w:val="center"/>
          </w:tcPr>
          <w:p w14:paraId="252D3CA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173 358</w:t>
            </w:r>
          </w:p>
        </w:tc>
      </w:tr>
      <w:tr w:rsidR="00D923DD" w14:paraId="6CA3B797" w14:textId="77777777">
        <w:trPr>
          <w:trHeight w:val="200"/>
        </w:trPr>
        <w:tc>
          <w:tcPr>
            <w:tcW w:w="5850" w:type="dxa"/>
            <w:tcBorders>
              <w:top w:val="single" w:sz="6" w:space="0" w:color="auto"/>
              <w:bottom w:val="single" w:sz="6" w:space="0" w:color="auto"/>
              <w:right w:val="single" w:sz="6" w:space="0" w:color="auto"/>
            </w:tcBorders>
            <w:vAlign w:val="center"/>
          </w:tcPr>
          <w:p w14:paraId="5C24588A"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7965818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627A26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178 933</w:t>
            </w:r>
          </w:p>
        </w:tc>
        <w:tc>
          <w:tcPr>
            <w:tcW w:w="1645" w:type="dxa"/>
            <w:gridSpan w:val="2"/>
            <w:tcBorders>
              <w:top w:val="single" w:sz="6" w:space="0" w:color="auto"/>
              <w:left w:val="single" w:sz="6" w:space="0" w:color="auto"/>
              <w:bottom w:val="single" w:sz="6" w:space="0" w:color="auto"/>
            </w:tcBorders>
            <w:vAlign w:val="center"/>
          </w:tcPr>
          <w:p w14:paraId="798E8C2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173 358</w:t>
            </w:r>
          </w:p>
        </w:tc>
      </w:tr>
      <w:tr w:rsidR="00D923DD" w14:paraId="1AB2B09E" w14:textId="77777777">
        <w:trPr>
          <w:trHeight w:val="200"/>
        </w:trPr>
        <w:tc>
          <w:tcPr>
            <w:tcW w:w="5850" w:type="dxa"/>
            <w:tcBorders>
              <w:top w:val="single" w:sz="6" w:space="0" w:color="auto"/>
              <w:bottom w:val="single" w:sz="6" w:space="0" w:color="auto"/>
              <w:right w:val="single" w:sz="6" w:space="0" w:color="auto"/>
            </w:tcBorders>
            <w:vAlign w:val="center"/>
          </w:tcPr>
          <w:p w14:paraId="5FC70CC5"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14:paraId="7241D79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2F825D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64D0009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923DD" w14:paraId="3D446520" w14:textId="77777777">
        <w:trPr>
          <w:trHeight w:val="200"/>
        </w:trPr>
        <w:tc>
          <w:tcPr>
            <w:tcW w:w="5850" w:type="dxa"/>
            <w:tcBorders>
              <w:top w:val="single" w:sz="6" w:space="0" w:color="auto"/>
              <w:bottom w:val="single" w:sz="6" w:space="0" w:color="auto"/>
              <w:right w:val="single" w:sz="6" w:space="0" w:color="auto"/>
            </w:tcBorders>
            <w:vAlign w:val="center"/>
          </w:tcPr>
          <w:p w14:paraId="542E4D20"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0F51B98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D46BE3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DFC25D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4972F0AB" w14:textId="77777777">
        <w:trPr>
          <w:trHeight w:val="200"/>
        </w:trPr>
        <w:tc>
          <w:tcPr>
            <w:tcW w:w="5850" w:type="dxa"/>
            <w:tcBorders>
              <w:top w:val="single" w:sz="6" w:space="0" w:color="auto"/>
              <w:bottom w:val="single" w:sz="6" w:space="0" w:color="auto"/>
              <w:right w:val="single" w:sz="6" w:space="0" w:color="auto"/>
            </w:tcBorders>
            <w:vAlign w:val="center"/>
          </w:tcPr>
          <w:p w14:paraId="03E84310"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0061666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3A229A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F23BF6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1E9683B0" w14:textId="77777777">
        <w:trPr>
          <w:trHeight w:val="200"/>
        </w:trPr>
        <w:tc>
          <w:tcPr>
            <w:tcW w:w="5850" w:type="dxa"/>
            <w:tcBorders>
              <w:top w:val="single" w:sz="6" w:space="0" w:color="auto"/>
              <w:bottom w:val="single" w:sz="6" w:space="0" w:color="auto"/>
              <w:right w:val="single" w:sz="6" w:space="0" w:color="auto"/>
            </w:tcBorders>
            <w:vAlign w:val="center"/>
          </w:tcPr>
          <w:p w14:paraId="59879B93"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14:paraId="42682CD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18E320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721967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923DD" w14:paraId="197F0684" w14:textId="77777777">
        <w:trPr>
          <w:trHeight w:val="200"/>
        </w:trPr>
        <w:tc>
          <w:tcPr>
            <w:tcW w:w="5850" w:type="dxa"/>
            <w:tcBorders>
              <w:top w:val="single" w:sz="6" w:space="0" w:color="auto"/>
              <w:bottom w:val="single" w:sz="6" w:space="0" w:color="auto"/>
              <w:right w:val="single" w:sz="6" w:space="0" w:color="auto"/>
            </w:tcBorders>
            <w:vAlign w:val="center"/>
          </w:tcPr>
          <w:p w14:paraId="0F46C7B7"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2968639D"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4C2575A"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4E9DDEF4"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tc>
      </w:tr>
      <w:tr w:rsidR="00D923DD" w14:paraId="1991C852" w14:textId="77777777">
        <w:trPr>
          <w:trHeight w:val="200"/>
        </w:trPr>
        <w:tc>
          <w:tcPr>
            <w:tcW w:w="5850" w:type="dxa"/>
            <w:tcBorders>
              <w:top w:val="single" w:sz="6" w:space="0" w:color="auto"/>
              <w:bottom w:val="single" w:sz="6" w:space="0" w:color="auto"/>
              <w:right w:val="single" w:sz="6" w:space="0" w:color="auto"/>
            </w:tcBorders>
            <w:vAlign w:val="center"/>
          </w:tcPr>
          <w:p w14:paraId="3929C18E"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14:paraId="11F348F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D43FB0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4025C0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4D6167D6" w14:textId="77777777">
        <w:trPr>
          <w:trHeight w:val="200"/>
        </w:trPr>
        <w:tc>
          <w:tcPr>
            <w:tcW w:w="5850" w:type="dxa"/>
            <w:tcBorders>
              <w:top w:val="single" w:sz="6" w:space="0" w:color="auto"/>
              <w:bottom w:val="single" w:sz="6" w:space="0" w:color="auto"/>
              <w:right w:val="single" w:sz="6" w:space="0" w:color="auto"/>
            </w:tcBorders>
            <w:vAlign w:val="center"/>
          </w:tcPr>
          <w:p w14:paraId="08BEBFCB"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18D0859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2A1F09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962</w:t>
            </w:r>
          </w:p>
        </w:tc>
        <w:tc>
          <w:tcPr>
            <w:tcW w:w="1645" w:type="dxa"/>
            <w:gridSpan w:val="2"/>
            <w:tcBorders>
              <w:top w:val="single" w:sz="6" w:space="0" w:color="auto"/>
              <w:left w:val="single" w:sz="6" w:space="0" w:color="auto"/>
              <w:bottom w:val="single" w:sz="6" w:space="0" w:color="auto"/>
            </w:tcBorders>
            <w:vAlign w:val="center"/>
          </w:tcPr>
          <w:p w14:paraId="69967DB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6C32272C" w14:textId="77777777">
        <w:trPr>
          <w:trHeight w:val="200"/>
        </w:trPr>
        <w:tc>
          <w:tcPr>
            <w:tcW w:w="5850" w:type="dxa"/>
            <w:tcBorders>
              <w:top w:val="single" w:sz="6" w:space="0" w:color="auto"/>
              <w:bottom w:val="single" w:sz="6" w:space="0" w:color="auto"/>
              <w:right w:val="single" w:sz="6" w:space="0" w:color="auto"/>
            </w:tcBorders>
            <w:vAlign w:val="center"/>
          </w:tcPr>
          <w:p w14:paraId="2CD969D7"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14:paraId="2BBE229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840D6C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A7BD89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962</w:t>
            </w:r>
          </w:p>
        </w:tc>
      </w:tr>
      <w:tr w:rsidR="00D923DD" w14:paraId="77C1A9CF" w14:textId="77777777">
        <w:trPr>
          <w:trHeight w:val="200"/>
        </w:trPr>
        <w:tc>
          <w:tcPr>
            <w:tcW w:w="5850" w:type="dxa"/>
            <w:tcBorders>
              <w:top w:val="single" w:sz="6" w:space="0" w:color="auto"/>
              <w:bottom w:val="single" w:sz="6" w:space="0" w:color="auto"/>
              <w:right w:val="single" w:sz="6" w:space="0" w:color="auto"/>
            </w:tcBorders>
            <w:vAlign w:val="center"/>
          </w:tcPr>
          <w:p w14:paraId="5B15B3E6"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6AA3749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BBBBBB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C1E0C1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13356835" w14:textId="77777777">
        <w:trPr>
          <w:trHeight w:val="200"/>
        </w:trPr>
        <w:tc>
          <w:tcPr>
            <w:tcW w:w="5850" w:type="dxa"/>
            <w:tcBorders>
              <w:top w:val="single" w:sz="6" w:space="0" w:color="auto"/>
              <w:bottom w:val="single" w:sz="6" w:space="0" w:color="auto"/>
              <w:right w:val="single" w:sz="6" w:space="0" w:color="auto"/>
            </w:tcBorders>
            <w:vAlign w:val="center"/>
          </w:tcPr>
          <w:p w14:paraId="5B9C6EE5"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14:paraId="1B573B6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C8ED40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E69FDA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6311FE7E" w14:textId="77777777">
        <w:trPr>
          <w:trHeight w:val="200"/>
        </w:trPr>
        <w:tc>
          <w:tcPr>
            <w:tcW w:w="5850" w:type="dxa"/>
            <w:tcBorders>
              <w:top w:val="single" w:sz="6" w:space="0" w:color="auto"/>
              <w:bottom w:val="single" w:sz="6" w:space="0" w:color="auto"/>
              <w:right w:val="single" w:sz="6" w:space="0" w:color="auto"/>
            </w:tcBorders>
            <w:vAlign w:val="center"/>
          </w:tcPr>
          <w:p w14:paraId="02EB7FFE"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1F99D25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B28489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3760E5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58752995" w14:textId="77777777">
        <w:trPr>
          <w:trHeight w:val="200"/>
        </w:trPr>
        <w:tc>
          <w:tcPr>
            <w:tcW w:w="5850" w:type="dxa"/>
            <w:tcBorders>
              <w:top w:val="single" w:sz="6" w:space="0" w:color="auto"/>
              <w:bottom w:val="single" w:sz="6" w:space="0" w:color="auto"/>
              <w:right w:val="single" w:sz="6" w:space="0" w:color="auto"/>
            </w:tcBorders>
            <w:vAlign w:val="center"/>
          </w:tcPr>
          <w:p w14:paraId="445D1984"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Залишок коштів у централізованих страхових резервних </w:t>
            </w:r>
            <w:r>
              <w:rPr>
                <w:rFonts w:ascii="Times New Roman CYR" w:hAnsi="Times New Roman CYR" w:cs="Times New Roman CYR"/>
              </w:rPr>
              <w:lastRenderedPageBreak/>
              <w:t>фондах</w:t>
            </w:r>
          </w:p>
        </w:tc>
        <w:tc>
          <w:tcPr>
            <w:tcW w:w="776" w:type="dxa"/>
            <w:tcBorders>
              <w:top w:val="single" w:sz="6" w:space="0" w:color="auto"/>
              <w:left w:val="single" w:sz="6" w:space="0" w:color="auto"/>
              <w:bottom w:val="single" w:sz="6" w:space="0" w:color="auto"/>
              <w:right w:val="single" w:sz="6" w:space="0" w:color="auto"/>
            </w:tcBorders>
            <w:vAlign w:val="center"/>
          </w:tcPr>
          <w:p w14:paraId="42A8AC7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BECAD4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1BFDC5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33E021FE" w14:textId="77777777">
        <w:trPr>
          <w:trHeight w:val="200"/>
        </w:trPr>
        <w:tc>
          <w:tcPr>
            <w:tcW w:w="5850" w:type="dxa"/>
            <w:tcBorders>
              <w:top w:val="single" w:sz="6" w:space="0" w:color="auto"/>
              <w:bottom w:val="single" w:sz="6" w:space="0" w:color="auto"/>
              <w:right w:val="single" w:sz="6" w:space="0" w:color="auto"/>
            </w:tcBorders>
            <w:vAlign w:val="center"/>
          </w:tcPr>
          <w:p w14:paraId="21C91E82"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3BA431D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5193CC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43C99A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6570D8FB"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884E431"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5D32FA4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07B749E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533 612</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1D9B2F4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506 838</w:t>
            </w:r>
          </w:p>
        </w:tc>
      </w:tr>
      <w:tr w:rsidR="00D923DD" w14:paraId="72BF3F4B"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5410581"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1A7CE40E" w14:textId="77777777" w:rsidR="00D923DD" w:rsidRDefault="00D923DD">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4445BDC9" w14:textId="77777777" w:rsidR="00D923DD" w:rsidRDefault="00D923DD">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14:paraId="428E938C" w14:textId="77777777" w:rsidR="00D923DD" w:rsidRDefault="00D923DD">
            <w:pPr>
              <w:widowControl w:val="0"/>
              <w:autoSpaceDE w:val="0"/>
              <w:autoSpaceDN w:val="0"/>
              <w:adjustRightInd w:val="0"/>
              <w:spacing w:after="0" w:line="240" w:lineRule="auto"/>
              <w:jc w:val="center"/>
              <w:rPr>
                <w:rFonts w:ascii="Times New Roman CYR" w:hAnsi="Times New Roman CYR" w:cs="Times New Roman CYR"/>
              </w:rPr>
            </w:pPr>
          </w:p>
        </w:tc>
      </w:tr>
      <w:tr w:rsidR="00D923DD" w14:paraId="28ACD9A3" w14:textId="77777777">
        <w:trPr>
          <w:trHeight w:val="200"/>
        </w:trPr>
        <w:tc>
          <w:tcPr>
            <w:tcW w:w="5850" w:type="dxa"/>
            <w:tcBorders>
              <w:top w:val="single" w:sz="6" w:space="0" w:color="auto"/>
              <w:bottom w:val="single" w:sz="6" w:space="0" w:color="auto"/>
              <w:right w:val="single" w:sz="6" w:space="0" w:color="auto"/>
            </w:tcBorders>
            <w:vAlign w:val="center"/>
          </w:tcPr>
          <w:p w14:paraId="2DEC0D7E"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14:paraId="53CE6E5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16B079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656 064</w:t>
            </w:r>
          </w:p>
        </w:tc>
        <w:tc>
          <w:tcPr>
            <w:tcW w:w="1645" w:type="dxa"/>
            <w:gridSpan w:val="2"/>
            <w:tcBorders>
              <w:top w:val="single" w:sz="6" w:space="0" w:color="auto"/>
              <w:left w:val="single" w:sz="6" w:space="0" w:color="auto"/>
              <w:bottom w:val="single" w:sz="6" w:space="0" w:color="auto"/>
            </w:tcBorders>
            <w:vAlign w:val="center"/>
          </w:tcPr>
          <w:p w14:paraId="720E465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692 677</w:t>
            </w:r>
          </w:p>
        </w:tc>
      </w:tr>
      <w:tr w:rsidR="00D923DD" w14:paraId="64630C04" w14:textId="77777777">
        <w:trPr>
          <w:trHeight w:val="200"/>
        </w:trPr>
        <w:tc>
          <w:tcPr>
            <w:tcW w:w="5850" w:type="dxa"/>
            <w:tcBorders>
              <w:top w:val="single" w:sz="6" w:space="0" w:color="auto"/>
              <w:bottom w:val="single" w:sz="6" w:space="0" w:color="auto"/>
              <w:right w:val="single" w:sz="6" w:space="0" w:color="auto"/>
            </w:tcBorders>
            <w:vAlign w:val="center"/>
          </w:tcPr>
          <w:p w14:paraId="0A2602E2"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14:paraId="6F49423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87DEE9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280 221</w:t>
            </w:r>
          </w:p>
        </w:tc>
        <w:tc>
          <w:tcPr>
            <w:tcW w:w="1645" w:type="dxa"/>
            <w:gridSpan w:val="2"/>
            <w:tcBorders>
              <w:top w:val="single" w:sz="6" w:space="0" w:color="auto"/>
              <w:left w:val="single" w:sz="6" w:space="0" w:color="auto"/>
              <w:bottom w:val="single" w:sz="6" w:space="0" w:color="auto"/>
            </w:tcBorders>
            <w:vAlign w:val="center"/>
          </w:tcPr>
          <w:p w14:paraId="423773D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316 234</w:t>
            </w:r>
          </w:p>
        </w:tc>
      </w:tr>
      <w:tr w:rsidR="00D923DD" w14:paraId="0B14B7EF" w14:textId="77777777">
        <w:trPr>
          <w:trHeight w:val="200"/>
        </w:trPr>
        <w:tc>
          <w:tcPr>
            <w:tcW w:w="5850" w:type="dxa"/>
            <w:tcBorders>
              <w:top w:val="single" w:sz="6" w:space="0" w:color="auto"/>
              <w:bottom w:val="single" w:sz="6" w:space="0" w:color="auto"/>
              <w:right w:val="single" w:sz="6" w:space="0" w:color="auto"/>
            </w:tcBorders>
            <w:vAlign w:val="center"/>
          </w:tcPr>
          <w:p w14:paraId="46D0CF4B"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14:paraId="53AD41E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8C6ADC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493</w:t>
            </w:r>
          </w:p>
        </w:tc>
        <w:tc>
          <w:tcPr>
            <w:tcW w:w="1645" w:type="dxa"/>
            <w:gridSpan w:val="2"/>
            <w:tcBorders>
              <w:top w:val="single" w:sz="6" w:space="0" w:color="auto"/>
              <w:left w:val="single" w:sz="6" w:space="0" w:color="auto"/>
              <w:bottom w:val="single" w:sz="6" w:space="0" w:color="auto"/>
            </w:tcBorders>
            <w:vAlign w:val="center"/>
          </w:tcPr>
          <w:p w14:paraId="3904E01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w:t>
            </w:r>
          </w:p>
        </w:tc>
      </w:tr>
      <w:tr w:rsidR="00D923DD" w14:paraId="50A1144C" w14:textId="77777777">
        <w:trPr>
          <w:trHeight w:val="200"/>
        </w:trPr>
        <w:tc>
          <w:tcPr>
            <w:tcW w:w="5850" w:type="dxa"/>
            <w:tcBorders>
              <w:top w:val="single" w:sz="6" w:space="0" w:color="auto"/>
              <w:bottom w:val="single" w:sz="6" w:space="0" w:color="auto"/>
              <w:right w:val="single" w:sz="6" w:space="0" w:color="auto"/>
            </w:tcBorders>
            <w:vAlign w:val="center"/>
          </w:tcPr>
          <w:p w14:paraId="34E0F170"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14:paraId="349B369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189538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375 350</w:t>
            </w:r>
          </w:p>
        </w:tc>
        <w:tc>
          <w:tcPr>
            <w:tcW w:w="1645" w:type="dxa"/>
            <w:gridSpan w:val="2"/>
            <w:tcBorders>
              <w:top w:val="single" w:sz="6" w:space="0" w:color="auto"/>
              <w:left w:val="single" w:sz="6" w:space="0" w:color="auto"/>
              <w:bottom w:val="single" w:sz="6" w:space="0" w:color="auto"/>
            </w:tcBorders>
            <w:vAlign w:val="center"/>
          </w:tcPr>
          <w:p w14:paraId="4C576A9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376 344</w:t>
            </w:r>
          </w:p>
        </w:tc>
      </w:tr>
      <w:tr w:rsidR="00D923DD" w14:paraId="44C8F153" w14:textId="77777777">
        <w:trPr>
          <w:trHeight w:val="200"/>
        </w:trPr>
        <w:tc>
          <w:tcPr>
            <w:tcW w:w="5850" w:type="dxa"/>
            <w:tcBorders>
              <w:top w:val="single" w:sz="6" w:space="0" w:color="auto"/>
              <w:bottom w:val="single" w:sz="6" w:space="0" w:color="auto"/>
              <w:right w:val="single" w:sz="6" w:space="0" w:color="auto"/>
            </w:tcBorders>
            <w:vAlign w:val="center"/>
          </w:tcPr>
          <w:p w14:paraId="4E948199"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14:paraId="323CAA3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C59EAF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0973B4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3B0259CE" w14:textId="77777777">
        <w:trPr>
          <w:trHeight w:val="200"/>
        </w:trPr>
        <w:tc>
          <w:tcPr>
            <w:tcW w:w="5850" w:type="dxa"/>
            <w:tcBorders>
              <w:top w:val="single" w:sz="6" w:space="0" w:color="auto"/>
              <w:bottom w:val="single" w:sz="6" w:space="0" w:color="auto"/>
              <w:right w:val="single" w:sz="6" w:space="0" w:color="auto"/>
            </w:tcBorders>
            <w:vAlign w:val="center"/>
          </w:tcPr>
          <w:p w14:paraId="6BDEC648"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5C69A83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C686EE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D734A9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0612177F" w14:textId="77777777">
        <w:trPr>
          <w:trHeight w:val="200"/>
        </w:trPr>
        <w:tc>
          <w:tcPr>
            <w:tcW w:w="5850" w:type="dxa"/>
            <w:tcBorders>
              <w:top w:val="single" w:sz="6" w:space="0" w:color="auto"/>
              <w:bottom w:val="single" w:sz="6" w:space="0" w:color="auto"/>
              <w:right w:val="single" w:sz="6" w:space="0" w:color="auto"/>
            </w:tcBorders>
            <w:vAlign w:val="center"/>
          </w:tcPr>
          <w:p w14:paraId="643BF579"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6B45014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14F680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E5676A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46669F4A" w14:textId="77777777">
        <w:trPr>
          <w:trHeight w:val="200"/>
        </w:trPr>
        <w:tc>
          <w:tcPr>
            <w:tcW w:w="5850" w:type="dxa"/>
            <w:tcBorders>
              <w:top w:val="single" w:sz="6" w:space="0" w:color="auto"/>
              <w:bottom w:val="single" w:sz="6" w:space="0" w:color="auto"/>
              <w:right w:val="single" w:sz="6" w:space="0" w:color="auto"/>
            </w:tcBorders>
            <w:vAlign w:val="center"/>
          </w:tcPr>
          <w:p w14:paraId="7F1C1350"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14:paraId="731DDC6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B9D041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1B34B9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372E8C6B" w14:textId="77777777">
        <w:trPr>
          <w:trHeight w:val="200"/>
        </w:trPr>
        <w:tc>
          <w:tcPr>
            <w:tcW w:w="5850" w:type="dxa"/>
            <w:tcBorders>
              <w:top w:val="single" w:sz="6" w:space="0" w:color="auto"/>
              <w:bottom w:val="single" w:sz="6" w:space="0" w:color="auto"/>
              <w:right w:val="single" w:sz="6" w:space="0" w:color="auto"/>
            </w:tcBorders>
            <w:vAlign w:val="center"/>
          </w:tcPr>
          <w:p w14:paraId="69F9BAC3"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14:paraId="2C7EC5B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6741FD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240 299</w:t>
            </w:r>
          </w:p>
        </w:tc>
        <w:tc>
          <w:tcPr>
            <w:tcW w:w="1645" w:type="dxa"/>
            <w:gridSpan w:val="2"/>
            <w:tcBorders>
              <w:top w:val="single" w:sz="6" w:space="0" w:color="auto"/>
              <w:left w:val="single" w:sz="6" w:space="0" w:color="auto"/>
              <w:bottom w:val="single" w:sz="6" w:space="0" w:color="auto"/>
            </w:tcBorders>
            <w:vAlign w:val="center"/>
          </w:tcPr>
          <w:p w14:paraId="7FF6B94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262 675</w:t>
            </w:r>
          </w:p>
        </w:tc>
      </w:tr>
      <w:tr w:rsidR="00D923DD" w14:paraId="15C9DA11" w14:textId="77777777">
        <w:trPr>
          <w:trHeight w:val="200"/>
        </w:trPr>
        <w:tc>
          <w:tcPr>
            <w:tcW w:w="5850" w:type="dxa"/>
            <w:tcBorders>
              <w:top w:val="single" w:sz="6" w:space="0" w:color="auto"/>
              <w:bottom w:val="single" w:sz="6" w:space="0" w:color="auto"/>
              <w:right w:val="single" w:sz="6" w:space="0" w:color="auto"/>
            </w:tcBorders>
            <w:vAlign w:val="center"/>
          </w:tcPr>
          <w:p w14:paraId="0FCDC48F"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14:paraId="63FA53B3"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569EB3F"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1B7294F9"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tc>
      </w:tr>
      <w:tr w:rsidR="00D923DD" w14:paraId="2A641A63" w14:textId="77777777">
        <w:trPr>
          <w:trHeight w:val="200"/>
        </w:trPr>
        <w:tc>
          <w:tcPr>
            <w:tcW w:w="5850" w:type="dxa"/>
            <w:tcBorders>
              <w:top w:val="single" w:sz="6" w:space="0" w:color="auto"/>
              <w:bottom w:val="single" w:sz="6" w:space="0" w:color="auto"/>
              <w:right w:val="single" w:sz="6" w:space="0" w:color="auto"/>
            </w:tcBorders>
            <w:vAlign w:val="center"/>
          </w:tcPr>
          <w:p w14:paraId="7BBF8E32"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14:paraId="7EBF141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371AC6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23 771</w:t>
            </w:r>
          </w:p>
        </w:tc>
        <w:tc>
          <w:tcPr>
            <w:tcW w:w="1645" w:type="dxa"/>
            <w:gridSpan w:val="2"/>
            <w:tcBorders>
              <w:top w:val="single" w:sz="6" w:space="0" w:color="auto"/>
              <w:left w:val="single" w:sz="6" w:space="0" w:color="auto"/>
              <w:bottom w:val="single" w:sz="6" w:space="0" w:color="auto"/>
            </w:tcBorders>
            <w:vAlign w:val="center"/>
          </w:tcPr>
          <w:p w14:paraId="3AF0291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45 572</w:t>
            </w:r>
          </w:p>
        </w:tc>
      </w:tr>
      <w:tr w:rsidR="00D923DD" w14:paraId="38C4B96E" w14:textId="77777777">
        <w:trPr>
          <w:trHeight w:val="200"/>
        </w:trPr>
        <w:tc>
          <w:tcPr>
            <w:tcW w:w="5850" w:type="dxa"/>
            <w:tcBorders>
              <w:top w:val="single" w:sz="6" w:space="0" w:color="auto"/>
              <w:bottom w:val="single" w:sz="6" w:space="0" w:color="auto"/>
              <w:right w:val="single" w:sz="6" w:space="0" w:color="auto"/>
            </w:tcBorders>
            <w:vAlign w:val="center"/>
          </w:tcPr>
          <w:p w14:paraId="5D551E0E"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14:paraId="256EF3F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C927F1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24 378</w:t>
            </w:r>
          </w:p>
        </w:tc>
        <w:tc>
          <w:tcPr>
            <w:tcW w:w="1645" w:type="dxa"/>
            <w:gridSpan w:val="2"/>
            <w:tcBorders>
              <w:top w:val="single" w:sz="6" w:space="0" w:color="auto"/>
              <w:left w:val="single" w:sz="6" w:space="0" w:color="auto"/>
              <w:bottom w:val="single" w:sz="6" w:space="0" w:color="auto"/>
            </w:tcBorders>
            <w:vAlign w:val="center"/>
          </w:tcPr>
          <w:p w14:paraId="0B222A7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18 589</w:t>
            </w:r>
          </w:p>
        </w:tc>
      </w:tr>
      <w:tr w:rsidR="00D923DD" w14:paraId="6674A062" w14:textId="77777777">
        <w:trPr>
          <w:trHeight w:val="200"/>
        </w:trPr>
        <w:tc>
          <w:tcPr>
            <w:tcW w:w="5850" w:type="dxa"/>
            <w:tcBorders>
              <w:top w:val="single" w:sz="6" w:space="0" w:color="auto"/>
              <w:bottom w:val="single" w:sz="6" w:space="0" w:color="auto"/>
              <w:right w:val="single" w:sz="6" w:space="0" w:color="auto"/>
            </w:tcBorders>
            <w:vAlign w:val="center"/>
          </w:tcPr>
          <w:p w14:paraId="6E0A7764"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22932DA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34ABF3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596D4F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57D1C6CB" w14:textId="77777777">
        <w:trPr>
          <w:trHeight w:val="200"/>
        </w:trPr>
        <w:tc>
          <w:tcPr>
            <w:tcW w:w="5850" w:type="dxa"/>
            <w:tcBorders>
              <w:top w:val="single" w:sz="6" w:space="0" w:color="auto"/>
              <w:bottom w:val="single" w:sz="6" w:space="0" w:color="auto"/>
              <w:right w:val="single" w:sz="6" w:space="0" w:color="auto"/>
            </w:tcBorders>
            <w:vAlign w:val="center"/>
          </w:tcPr>
          <w:p w14:paraId="2339B73B"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14:paraId="78370DE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31E1F7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5AA783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2CF7E321" w14:textId="77777777">
        <w:trPr>
          <w:trHeight w:val="200"/>
        </w:trPr>
        <w:tc>
          <w:tcPr>
            <w:tcW w:w="5850" w:type="dxa"/>
            <w:tcBorders>
              <w:top w:val="single" w:sz="6" w:space="0" w:color="auto"/>
              <w:bottom w:val="single" w:sz="6" w:space="0" w:color="auto"/>
              <w:right w:val="single" w:sz="6" w:space="0" w:color="auto"/>
            </w:tcBorders>
            <w:vAlign w:val="center"/>
          </w:tcPr>
          <w:p w14:paraId="25C42F2B"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14:paraId="72523AC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7A6641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55AF1B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1DFFF52E" w14:textId="77777777">
        <w:trPr>
          <w:trHeight w:val="200"/>
        </w:trPr>
        <w:tc>
          <w:tcPr>
            <w:tcW w:w="5850" w:type="dxa"/>
            <w:tcBorders>
              <w:top w:val="single" w:sz="6" w:space="0" w:color="auto"/>
              <w:bottom w:val="single" w:sz="6" w:space="0" w:color="auto"/>
              <w:right w:val="single" w:sz="6" w:space="0" w:color="auto"/>
            </w:tcBorders>
            <w:vAlign w:val="center"/>
          </w:tcPr>
          <w:p w14:paraId="3CD1472C"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14:paraId="43A4493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09886F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396 721</w:t>
            </w:r>
          </w:p>
        </w:tc>
        <w:tc>
          <w:tcPr>
            <w:tcW w:w="1645" w:type="dxa"/>
            <w:gridSpan w:val="2"/>
            <w:tcBorders>
              <w:top w:val="single" w:sz="6" w:space="0" w:color="auto"/>
              <w:left w:val="single" w:sz="6" w:space="0" w:color="auto"/>
              <w:bottom w:val="single" w:sz="6" w:space="0" w:color="auto"/>
            </w:tcBorders>
            <w:vAlign w:val="center"/>
          </w:tcPr>
          <w:p w14:paraId="467F558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356 634</w:t>
            </w:r>
          </w:p>
        </w:tc>
      </w:tr>
      <w:tr w:rsidR="00D923DD" w14:paraId="602893A7" w14:textId="77777777">
        <w:trPr>
          <w:trHeight w:val="200"/>
        </w:trPr>
        <w:tc>
          <w:tcPr>
            <w:tcW w:w="5850" w:type="dxa"/>
            <w:tcBorders>
              <w:top w:val="single" w:sz="6" w:space="0" w:color="auto"/>
              <w:bottom w:val="single" w:sz="6" w:space="0" w:color="auto"/>
              <w:right w:val="single" w:sz="6" w:space="0" w:color="auto"/>
            </w:tcBorders>
            <w:vAlign w:val="center"/>
          </w:tcPr>
          <w:p w14:paraId="7F6DABD7"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2D6657E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A47426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ACB9BE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4E80306A" w14:textId="77777777">
        <w:trPr>
          <w:trHeight w:val="200"/>
        </w:trPr>
        <w:tc>
          <w:tcPr>
            <w:tcW w:w="5850" w:type="dxa"/>
            <w:tcBorders>
              <w:top w:val="single" w:sz="6" w:space="0" w:color="auto"/>
              <w:bottom w:val="single" w:sz="6" w:space="0" w:color="auto"/>
              <w:right w:val="single" w:sz="6" w:space="0" w:color="auto"/>
            </w:tcBorders>
            <w:vAlign w:val="center"/>
          </w:tcPr>
          <w:p w14:paraId="0FB56A5A"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14:paraId="3DBDBBC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2D9031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313 639</w:t>
            </w:r>
          </w:p>
        </w:tc>
        <w:tc>
          <w:tcPr>
            <w:tcW w:w="1645" w:type="dxa"/>
            <w:gridSpan w:val="2"/>
            <w:tcBorders>
              <w:top w:val="single" w:sz="6" w:space="0" w:color="auto"/>
              <w:left w:val="single" w:sz="6" w:space="0" w:color="auto"/>
              <w:bottom w:val="single" w:sz="6" w:space="0" w:color="auto"/>
            </w:tcBorders>
            <w:vAlign w:val="center"/>
          </w:tcPr>
          <w:p w14:paraId="4A58DF6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311 744</w:t>
            </w:r>
          </w:p>
        </w:tc>
      </w:tr>
      <w:tr w:rsidR="00D923DD" w14:paraId="446BD838" w14:textId="77777777">
        <w:trPr>
          <w:trHeight w:val="200"/>
        </w:trPr>
        <w:tc>
          <w:tcPr>
            <w:tcW w:w="5850" w:type="dxa"/>
            <w:tcBorders>
              <w:top w:val="single" w:sz="6" w:space="0" w:color="auto"/>
              <w:bottom w:val="single" w:sz="6" w:space="0" w:color="auto"/>
              <w:right w:val="single" w:sz="6" w:space="0" w:color="auto"/>
            </w:tcBorders>
            <w:vAlign w:val="center"/>
          </w:tcPr>
          <w:p w14:paraId="26CE27DA"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14:paraId="4DDBABC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F59424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E51D52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0D745181" w14:textId="77777777">
        <w:trPr>
          <w:trHeight w:val="200"/>
        </w:trPr>
        <w:tc>
          <w:tcPr>
            <w:tcW w:w="5850" w:type="dxa"/>
            <w:tcBorders>
              <w:top w:val="single" w:sz="6" w:space="0" w:color="auto"/>
              <w:bottom w:val="single" w:sz="6" w:space="0" w:color="auto"/>
              <w:right w:val="single" w:sz="6" w:space="0" w:color="auto"/>
            </w:tcBorders>
            <w:vAlign w:val="center"/>
          </w:tcPr>
          <w:p w14:paraId="7852B102"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14:paraId="175DA3A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E5CC06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74DC46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19C3C1BF" w14:textId="77777777">
        <w:trPr>
          <w:trHeight w:val="200"/>
        </w:trPr>
        <w:tc>
          <w:tcPr>
            <w:tcW w:w="5850" w:type="dxa"/>
            <w:tcBorders>
              <w:top w:val="single" w:sz="6" w:space="0" w:color="auto"/>
              <w:bottom w:val="single" w:sz="6" w:space="0" w:color="auto"/>
              <w:right w:val="single" w:sz="6" w:space="0" w:color="auto"/>
            </w:tcBorders>
            <w:vAlign w:val="center"/>
          </w:tcPr>
          <w:p w14:paraId="42676A2D"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14:paraId="14610F8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A9E477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385</w:t>
            </w:r>
          </w:p>
        </w:tc>
        <w:tc>
          <w:tcPr>
            <w:tcW w:w="1645" w:type="dxa"/>
            <w:gridSpan w:val="2"/>
            <w:tcBorders>
              <w:top w:val="single" w:sz="6" w:space="0" w:color="auto"/>
              <w:left w:val="single" w:sz="6" w:space="0" w:color="auto"/>
              <w:bottom w:val="single" w:sz="6" w:space="0" w:color="auto"/>
            </w:tcBorders>
            <w:vAlign w:val="center"/>
          </w:tcPr>
          <w:p w14:paraId="5528D01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283</w:t>
            </w:r>
          </w:p>
        </w:tc>
      </w:tr>
      <w:tr w:rsidR="00D923DD" w14:paraId="145D4553" w14:textId="77777777">
        <w:trPr>
          <w:trHeight w:val="200"/>
        </w:trPr>
        <w:tc>
          <w:tcPr>
            <w:tcW w:w="5850" w:type="dxa"/>
            <w:tcBorders>
              <w:top w:val="single" w:sz="6" w:space="0" w:color="auto"/>
              <w:bottom w:val="single" w:sz="6" w:space="0" w:color="auto"/>
              <w:right w:val="single" w:sz="6" w:space="0" w:color="auto"/>
            </w:tcBorders>
            <w:vAlign w:val="center"/>
          </w:tcPr>
          <w:p w14:paraId="05EC897E"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14:paraId="5E6356B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403010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24A384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45DE6D2E" w14:textId="77777777">
        <w:trPr>
          <w:trHeight w:val="200"/>
        </w:trPr>
        <w:tc>
          <w:tcPr>
            <w:tcW w:w="5850" w:type="dxa"/>
            <w:tcBorders>
              <w:top w:val="single" w:sz="6" w:space="0" w:color="auto"/>
              <w:bottom w:val="single" w:sz="6" w:space="0" w:color="auto"/>
              <w:right w:val="single" w:sz="6" w:space="0" w:color="auto"/>
            </w:tcBorders>
            <w:vAlign w:val="center"/>
          </w:tcPr>
          <w:p w14:paraId="5939329B"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14:paraId="025739A8"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74B913C"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590F9545"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tc>
      </w:tr>
      <w:tr w:rsidR="00D923DD" w14:paraId="572316F1" w14:textId="77777777">
        <w:trPr>
          <w:trHeight w:val="200"/>
        </w:trPr>
        <w:tc>
          <w:tcPr>
            <w:tcW w:w="5850" w:type="dxa"/>
            <w:tcBorders>
              <w:top w:val="single" w:sz="6" w:space="0" w:color="auto"/>
              <w:bottom w:val="single" w:sz="6" w:space="0" w:color="auto"/>
              <w:right w:val="single" w:sz="6" w:space="0" w:color="auto"/>
            </w:tcBorders>
            <w:vAlign w:val="center"/>
          </w:tcPr>
          <w:p w14:paraId="010F53E2"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14:paraId="4411B43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63C1EF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B7BCAE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35EC0BE2" w14:textId="77777777">
        <w:trPr>
          <w:trHeight w:val="200"/>
        </w:trPr>
        <w:tc>
          <w:tcPr>
            <w:tcW w:w="5850" w:type="dxa"/>
            <w:tcBorders>
              <w:top w:val="single" w:sz="6" w:space="0" w:color="auto"/>
              <w:bottom w:val="single" w:sz="6" w:space="0" w:color="auto"/>
              <w:right w:val="single" w:sz="6" w:space="0" w:color="auto"/>
            </w:tcBorders>
            <w:vAlign w:val="center"/>
          </w:tcPr>
          <w:p w14:paraId="78340978"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14:paraId="7F5C2C5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E1DE73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C3CDCB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2ECAAFEA" w14:textId="77777777">
        <w:trPr>
          <w:trHeight w:val="200"/>
        </w:trPr>
        <w:tc>
          <w:tcPr>
            <w:tcW w:w="5850" w:type="dxa"/>
            <w:tcBorders>
              <w:top w:val="single" w:sz="6" w:space="0" w:color="auto"/>
              <w:bottom w:val="single" w:sz="6" w:space="0" w:color="auto"/>
              <w:right w:val="single" w:sz="6" w:space="0" w:color="auto"/>
            </w:tcBorders>
            <w:vAlign w:val="center"/>
          </w:tcPr>
          <w:p w14:paraId="3B90A7CE"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14:paraId="3782675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0C38F2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958CD5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1F126852" w14:textId="77777777">
        <w:trPr>
          <w:trHeight w:val="200"/>
        </w:trPr>
        <w:tc>
          <w:tcPr>
            <w:tcW w:w="5850" w:type="dxa"/>
            <w:tcBorders>
              <w:top w:val="single" w:sz="6" w:space="0" w:color="auto"/>
              <w:bottom w:val="single" w:sz="6" w:space="0" w:color="auto"/>
              <w:right w:val="single" w:sz="6" w:space="0" w:color="auto"/>
            </w:tcBorders>
            <w:vAlign w:val="center"/>
          </w:tcPr>
          <w:p w14:paraId="30CB8305"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14:paraId="0A6E169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C651BB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DE4D6D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1A84BC70" w14:textId="77777777">
        <w:trPr>
          <w:trHeight w:val="200"/>
        </w:trPr>
        <w:tc>
          <w:tcPr>
            <w:tcW w:w="5850" w:type="dxa"/>
            <w:tcBorders>
              <w:top w:val="single" w:sz="6" w:space="0" w:color="auto"/>
              <w:bottom w:val="single" w:sz="6" w:space="0" w:color="auto"/>
              <w:right w:val="single" w:sz="6" w:space="0" w:color="auto"/>
            </w:tcBorders>
            <w:vAlign w:val="center"/>
          </w:tcPr>
          <w:p w14:paraId="2038DB72"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40476D1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F3112E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8AEF1F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1450BD5D"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713DE143"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DF7B99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5398494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1 655 257</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1440C84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1 688 174</w:t>
            </w:r>
          </w:p>
        </w:tc>
      </w:tr>
      <w:tr w:rsidR="00D923DD" w14:paraId="4AC4B52D"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787D63A3"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7D644FA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0C50F28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18748FF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11CAA7B9"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77675822"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52AD19E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55C8391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2 188 869</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7D4316B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2 195 012</w:t>
            </w:r>
          </w:p>
        </w:tc>
      </w:tr>
    </w:tbl>
    <w:p w14:paraId="26911DD4"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D923DD" w14:paraId="57C6D458" w14:textId="77777777">
        <w:trPr>
          <w:trHeight w:val="529"/>
        </w:trPr>
        <w:tc>
          <w:tcPr>
            <w:tcW w:w="5850" w:type="dxa"/>
            <w:tcBorders>
              <w:top w:val="single" w:sz="6" w:space="0" w:color="auto"/>
              <w:bottom w:val="single" w:sz="6" w:space="0" w:color="auto"/>
              <w:right w:val="single" w:sz="6" w:space="0" w:color="auto"/>
            </w:tcBorders>
            <w:shd w:val="clear" w:color="auto" w:fill="E6E6E6"/>
            <w:vAlign w:val="center"/>
          </w:tcPr>
          <w:p w14:paraId="28321BA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255B435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9321AA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14:paraId="523509D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D923DD" w14:paraId="226E196B"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01CD150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33AB837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14:paraId="55DEECE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14:paraId="6433631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D923DD" w14:paraId="65E517F5"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74D1D517"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0E8CE8A" w14:textId="77777777" w:rsidR="00D923DD" w:rsidRDefault="00D923DD">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6E484F49" w14:textId="77777777" w:rsidR="00D923DD" w:rsidRDefault="00D923DD">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14:paraId="6716847A" w14:textId="77777777" w:rsidR="00D923DD" w:rsidRDefault="00D923DD">
            <w:pPr>
              <w:widowControl w:val="0"/>
              <w:autoSpaceDE w:val="0"/>
              <w:autoSpaceDN w:val="0"/>
              <w:adjustRightInd w:val="0"/>
              <w:spacing w:after="0" w:line="240" w:lineRule="auto"/>
              <w:jc w:val="center"/>
              <w:rPr>
                <w:rFonts w:ascii="Times New Roman CYR" w:hAnsi="Times New Roman CYR" w:cs="Times New Roman CYR"/>
              </w:rPr>
            </w:pPr>
          </w:p>
        </w:tc>
      </w:tr>
      <w:tr w:rsidR="00D923DD" w14:paraId="312BDAB8" w14:textId="77777777">
        <w:trPr>
          <w:trHeight w:val="205"/>
        </w:trPr>
        <w:tc>
          <w:tcPr>
            <w:tcW w:w="5850" w:type="dxa"/>
            <w:tcBorders>
              <w:top w:val="single" w:sz="6" w:space="0" w:color="auto"/>
              <w:bottom w:val="single" w:sz="6" w:space="0" w:color="auto"/>
              <w:right w:val="single" w:sz="6" w:space="0" w:color="auto"/>
            </w:tcBorders>
            <w:vAlign w:val="center"/>
          </w:tcPr>
          <w:p w14:paraId="20D4F177"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2440257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14:paraId="4BE9374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48 174</w:t>
            </w:r>
          </w:p>
        </w:tc>
        <w:tc>
          <w:tcPr>
            <w:tcW w:w="1645" w:type="dxa"/>
            <w:tcBorders>
              <w:top w:val="single" w:sz="6" w:space="0" w:color="auto"/>
              <w:left w:val="single" w:sz="6" w:space="0" w:color="auto"/>
              <w:bottom w:val="single" w:sz="6" w:space="0" w:color="auto"/>
            </w:tcBorders>
            <w:vAlign w:val="center"/>
          </w:tcPr>
          <w:p w14:paraId="4CFA160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48 174</w:t>
            </w:r>
          </w:p>
        </w:tc>
      </w:tr>
      <w:tr w:rsidR="00D923DD" w14:paraId="3FCAA4CD" w14:textId="77777777">
        <w:trPr>
          <w:trHeight w:val="200"/>
        </w:trPr>
        <w:tc>
          <w:tcPr>
            <w:tcW w:w="5850" w:type="dxa"/>
            <w:tcBorders>
              <w:top w:val="single" w:sz="6" w:space="0" w:color="auto"/>
              <w:bottom w:val="single" w:sz="6" w:space="0" w:color="auto"/>
              <w:right w:val="single" w:sz="6" w:space="0" w:color="auto"/>
            </w:tcBorders>
            <w:vAlign w:val="center"/>
          </w:tcPr>
          <w:p w14:paraId="7A7285F4"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14:paraId="1689DBE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14:paraId="41C6D75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440AA1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18C2E2FC" w14:textId="77777777">
        <w:trPr>
          <w:trHeight w:val="200"/>
        </w:trPr>
        <w:tc>
          <w:tcPr>
            <w:tcW w:w="5850" w:type="dxa"/>
            <w:tcBorders>
              <w:top w:val="single" w:sz="6" w:space="0" w:color="auto"/>
              <w:bottom w:val="single" w:sz="6" w:space="0" w:color="auto"/>
              <w:right w:val="single" w:sz="6" w:space="0" w:color="auto"/>
            </w:tcBorders>
            <w:vAlign w:val="center"/>
          </w:tcPr>
          <w:p w14:paraId="5C2121E4"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14:paraId="7E1E045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14:paraId="609A4A2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1A1AFF5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3CFEEA00" w14:textId="77777777">
        <w:trPr>
          <w:trHeight w:val="200"/>
        </w:trPr>
        <w:tc>
          <w:tcPr>
            <w:tcW w:w="5850" w:type="dxa"/>
            <w:tcBorders>
              <w:top w:val="single" w:sz="6" w:space="0" w:color="auto"/>
              <w:bottom w:val="single" w:sz="6" w:space="0" w:color="auto"/>
              <w:right w:val="single" w:sz="6" w:space="0" w:color="auto"/>
            </w:tcBorders>
            <w:vAlign w:val="center"/>
          </w:tcPr>
          <w:p w14:paraId="078A955F"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6A911D5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14:paraId="5C1FD63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C6AEC7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187113A5" w14:textId="77777777">
        <w:trPr>
          <w:trHeight w:val="200"/>
        </w:trPr>
        <w:tc>
          <w:tcPr>
            <w:tcW w:w="5850" w:type="dxa"/>
            <w:tcBorders>
              <w:top w:val="single" w:sz="6" w:space="0" w:color="auto"/>
              <w:bottom w:val="single" w:sz="6" w:space="0" w:color="auto"/>
              <w:right w:val="single" w:sz="6" w:space="0" w:color="auto"/>
            </w:tcBorders>
            <w:vAlign w:val="center"/>
          </w:tcPr>
          <w:p w14:paraId="1A63C823"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14:paraId="01019AC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14:paraId="359C1A7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0AF197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7C34404E" w14:textId="77777777">
        <w:trPr>
          <w:trHeight w:val="200"/>
        </w:trPr>
        <w:tc>
          <w:tcPr>
            <w:tcW w:w="5850" w:type="dxa"/>
            <w:tcBorders>
              <w:top w:val="single" w:sz="6" w:space="0" w:color="auto"/>
              <w:bottom w:val="single" w:sz="6" w:space="0" w:color="auto"/>
              <w:right w:val="single" w:sz="6" w:space="0" w:color="auto"/>
            </w:tcBorders>
            <w:vAlign w:val="center"/>
          </w:tcPr>
          <w:p w14:paraId="450B6EDE"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14:paraId="62A910E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14:paraId="0AF9D74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DC5114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4649A2B5" w14:textId="77777777">
        <w:trPr>
          <w:trHeight w:val="200"/>
        </w:trPr>
        <w:tc>
          <w:tcPr>
            <w:tcW w:w="5850" w:type="dxa"/>
            <w:tcBorders>
              <w:top w:val="single" w:sz="6" w:space="0" w:color="auto"/>
              <w:bottom w:val="single" w:sz="6" w:space="0" w:color="auto"/>
              <w:right w:val="single" w:sz="6" w:space="0" w:color="auto"/>
            </w:tcBorders>
            <w:vAlign w:val="center"/>
          </w:tcPr>
          <w:p w14:paraId="7B93F209"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75B92D4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14:paraId="5C0B70F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DFA4C3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7F480470" w14:textId="77777777">
        <w:trPr>
          <w:trHeight w:val="200"/>
        </w:trPr>
        <w:tc>
          <w:tcPr>
            <w:tcW w:w="5850" w:type="dxa"/>
            <w:tcBorders>
              <w:top w:val="single" w:sz="6" w:space="0" w:color="auto"/>
              <w:bottom w:val="single" w:sz="6" w:space="0" w:color="auto"/>
              <w:right w:val="single" w:sz="6" w:space="0" w:color="auto"/>
            </w:tcBorders>
            <w:vAlign w:val="center"/>
          </w:tcPr>
          <w:p w14:paraId="11F3C85B"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505A134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14:paraId="2AA2DB9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1 860 557</w:t>
            </w:r>
          </w:p>
        </w:tc>
        <w:tc>
          <w:tcPr>
            <w:tcW w:w="1645" w:type="dxa"/>
            <w:tcBorders>
              <w:top w:val="single" w:sz="6" w:space="0" w:color="auto"/>
              <w:left w:val="single" w:sz="6" w:space="0" w:color="auto"/>
              <w:bottom w:val="single" w:sz="6" w:space="0" w:color="auto"/>
            </w:tcBorders>
            <w:vAlign w:val="center"/>
          </w:tcPr>
          <w:p w14:paraId="44D01F2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1 879 735</w:t>
            </w:r>
          </w:p>
        </w:tc>
      </w:tr>
      <w:tr w:rsidR="00D923DD" w14:paraId="5692D653" w14:textId="77777777">
        <w:trPr>
          <w:trHeight w:val="200"/>
        </w:trPr>
        <w:tc>
          <w:tcPr>
            <w:tcW w:w="5850" w:type="dxa"/>
            <w:tcBorders>
              <w:top w:val="single" w:sz="6" w:space="0" w:color="auto"/>
              <w:bottom w:val="single" w:sz="6" w:space="0" w:color="auto"/>
              <w:right w:val="single" w:sz="6" w:space="0" w:color="auto"/>
            </w:tcBorders>
            <w:vAlign w:val="center"/>
          </w:tcPr>
          <w:p w14:paraId="08DF44C3"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785D9AE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14:paraId="3A0D1E6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14:paraId="2454717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923DD" w14:paraId="4762CE3B" w14:textId="77777777">
        <w:trPr>
          <w:trHeight w:val="200"/>
        </w:trPr>
        <w:tc>
          <w:tcPr>
            <w:tcW w:w="5850" w:type="dxa"/>
            <w:tcBorders>
              <w:top w:val="single" w:sz="6" w:space="0" w:color="auto"/>
              <w:bottom w:val="single" w:sz="6" w:space="0" w:color="auto"/>
              <w:right w:val="single" w:sz="6" w:space="0" w:color="auto"/>
            </w:tcBorders>
            <w:vAlign w:val="center"/>
          </w:tcPr>
          <w:p w14:paraId="5A35090A"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3FA8AB2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14:paraId="44BA23C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14:paraId="33FB366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923DD" w14:paraId="11313A5C" w14:textId="77777777">
        <w:trPr>
          <w:trHeight w:val="200"/>
        </w:trPr>
        <w:tc>
          <w:tcPr>
            <w:tcW w:w="5850" w:type="dxa"/>
            <w:tcBorders>
              <w:top w:val="single" w:sz="6" w:space="0" w:color="auto"/>
              <w:bottom w:val="single" w:sz="6" w:space="0" w:color="auto"/>
              <w:right w:val="single" w:sz="6" w:space="0" w:color="auto"/>
            </w:tcBorders>
            <w:vAlign w:val="center"/>
          </w:tcPr>
          <w:p w14:paraId="348E8BD8"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14:paraId="5B97B23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14:paraId="659CAC2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685AC5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5DEC8ABA"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28988A1B"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7EF6E78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611C147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1 908 731</w:t>
            </w:r>
          </w:p>
        </w:tc>
        <w:tc>
          <w:tcPr>
            <w:tcW w:w="1645" w:type="dxa"/>
            <w:tcBorders>
              <w:top w:val="single" w:sz="6" w:space="0" w:color="auto"/>
              <w:left w:val="single" w:sz="6" w:space="0" w:color="auto"/>
              <w:bottom w:val="single" w:sz="6" w:space="0" w:color="auto"/>
            </w:tcBorders>
            <w:shd w:val="clear" w:color="auto" w:fill="E6E6E6"/>
            <w:vAlign w:val="center"/>
          </w:tcPr>
          <w:p w14:paraId="0D49A93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1 927 909</w:t>
            </w:r>
          </w:p>
        </w:tc>
      </w:tr>
      <w:tr w:rsidR="00D923DD" w14:paraId="1FF84CB6"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5692D7D0"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5A6E2306" w14:textId="77777777" w:rsidR="00D923DD" w:rsidRDefault="00D923DD">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4E427C90" w14:textId="77777777" w:rsidR="00D923DD" w:rsidRDefault="00D923DD">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14:paraId="67B182EB" w14:textId="77777777" w:rsidR="00D923DD" w:rsidRDefault="00D923DD">
            <w:pPr>
              <w:widowControl w:val="0"/>
              <w:autoSpaceDE w:val="0"/>
              <w:autoSpaceDN w:val="0"/>
              <w:adjustRightInd w:val="0"/>
              <w:spacing w:after="0" w:line="240" w:lineRule="auto"/>
              <w:jc w:val="center"/>
              <w:rPr>
                <w:rFonts w:ascii="Times New Roman CYR" w:hAnsi="Times New Roman CYR" w:cs="Times New Roman CYR"/>
              </w:rPr>
            </w:pPr>
          </w:p>
        </w:tc>
      </w:tr>
      <w:tr w:rsidR="00D923DD" w14:paraId="4A267820" w14:textId="77777777">
        <w:trPr>
          <w:trHeight w:val="200"/>
        </w:trPr>
        <w:tc>
          <w:tcPr>
            <w:tcW w:w="5850" w:type="dxa"/>
            <w:tcBorders>
              <w:top w:val="single" w:sz="6" w:space="0" w:color="auto"/>
              <w:bottom w:val="single" w:sz="6" w:space="0" w:color="auto"/>
              <w:right w:val="single" w:sz="6" w:space="0" w:color="auto"/>
            </w:tcBorders>
            <w:vAlign w:val="center"/>
          </w:tcPr>
          <w:p w14:paraId="13A3A5B5"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0818BE1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14:paraId="384127B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12 833</w:t>
            </w:r>
          </w:p>
        </w:tc>
        <w:tc>
          <w:tcPr>
            <w:tcW w:w="1645" w:type="dxa"/>
            <w:tcBorders>
              <w:top w:val="single" w:sz="6" w:space="0" w:color="auto"/>
              <w:left w:val="single" w:sz="6" w:space="0" w:color="auto"/>
              <w:bottom w:val="single" w:sz="6" w:space="0" w:color="auto"/>
            </w:tcBorders>
            <w:vAlign w:val="center"/>
          </w:tcPr>
          <w:p w14:paraId="369D432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13 924</w:t>
            </w:r>
          </w:p>
        </w:tc>
      </w:tr>
      <w:tr w:rsidR="00D923DD" w14:paraId="7AF15A1B" w14:textId="77777777">
        <w:trPr>
          <w:trHeight w:val="200"/>
        </w:trPr>
        <w:tc>
          <w:tcPr>
            <w:tcW w:w="5850" w:type="dxa"/>
            <w:tcBorders>
              <w:top w:val="single" w:sz="6" w:space="0" w:color="auto"/>
              <w:bottom w:val="single" w:sz="6" w:space="0" w:color="auto"/>
              <w:right w:val="single" w:sz="6" w:space="0" w:color="auto"/>
            </w:tcBorders>
            <w:vAlign w:val="center"/>
          </w:tcPr>
          <w:p w14:paraId="40DB439C"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36BD854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14:paraId="1FAF955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E01178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3E6E7EC4" w14:textId="77777777">
        <w:trPr>
          <w:trHeight w:val="200"/>
        </w:trPr>
        <w:tc>
          <w:tcPr>
            <w:tcW w:w="5850" w:type="dxa"/>
            <w:tcBorders>
              <w:top w:val="single" w:sz="6" w:space="0" w:color="auto"/>
              <w:bottom w:val="single" w:sz="6" w:space="0" w:color="auto"/>
              <w:right w:val="single" w:sz="6" w:space="0" w:color="auto"/>
            </w:tcBorders>
            <w:vAlign w:val="center"/>
          </w:tcPr>
          <w:p w14:paraId="181AAE81"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14:paraId="52A5458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14:paraId="296954D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8E96FB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2CA58DBB" w14:textId="77777777">
        <w:trPr>
          <w:trHeight w:val="200"/>
        </w:trPr>
        <w:tc>
          <w:tcPr>
            <w:tcW w:w="5850" w:type="dxa"/>
            <w:tcBorders>
              <w:top w:val="single" w:sz="6" w:space="0" w:color="auto"/>
              <w:bottom w:val="single" w:sz="6" w:space="0" w:color="auto"/>
              <w:right w:val="single" w:sz="6" w:space="0" w:color="auto"/>
            </w:tcBorders>
            <w:vAlign w:val="center"/>
          </w:tcPr>
          <w:p w14:paraId="3001F826"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5699A69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14:paraId="5F97DD9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01BFC2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1C41E950" w14:textId="77777777">
        <w:trPr>
          <w:trHeight w:val="200"/>
        </w:trPr>
        <w:tc>
          <w:tcPr>
            <w:tcW w:w="5850" w:type="dxa"/>
            <w:tcBorders>
              <w:top w:val="single" w:sz="6" w:space="0" w:color="auto"/>
              <w:bottom w:val="single" w:sz="6" w:space="0" w:color="auto"/>
              <w:right w:val="single" w:sz="6" w:space="0" w:color="auto"/>
            </w:tcBorders>
            <w:vAlign w:val="center"/>
          </w:tcPr>
          <w:p w14:paraId="663B1ACB"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14:paraId="047FD21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14:paraId="36AC596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11 119</w:t>
            </w:r>
          </w:p>
        </w:tc>
        <w:tc>
          <w:tcPr>
            <w:tcW w:w="1645" w:type="dxa"/>
            <w:tcBorders>
              <w:top w:val="single" w:sz="6" w:space="0" w:color="auto"/>
              <w:left w:val="single" w:sz="6" w:space="0" w:color="auto"/>
              <w:bottom w:val="single" w:sz="6" w:space="0" w:color="auto"/>
            </w:tcBorders>
            <w:vAlign w:val="center"/>
          </w:tcPr>
          <w:p w14:paraId="0CEDDCF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11 104</w:t>
            </w:r>
          </w:p>
        </w:tc>
      </w:tr>
      <w:tr w:rsidR="00D923DD" w14:paraId="32DF8E58" w14:textId="77777777">
        <w:trPr>
          <w:trHeight w:val="200"/>
        </w:trPr>
        <w:tc>
          <w:tcPr>
            <w:tcW w:w="5850" w:type="dxa"/>
            <w:tcBorders>
              <w:top w:val="single" w:sz="6" w:space="0" w:color="auto"/>
              <w:bottom w:val="single" w:sz="6" w:space="0" w:color="auto"/>
              <w:right w:val="single" w:sz="6" w:space="0" w:color="auto"/>
            </w:tcBorders>
            <w:vAlign w:val="center"/>
          </w:tcPr>
          <w:p w14:paraId="27A05AC9"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14:paraId="4DC797C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14:paraId="7D158C9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EBEA57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27867827" w14:textId="77777777">
        <w:trPr>
          <w:trHeight w:val="200"/>
        </w:trPr>
        <w:tc>
          <w:tcPr>
            <w:tcW w:w="5850" w:type="dxa"/>
            <w:tcBorders>
              <w:top w:val="single" w:sz="6" w:space="0" w:color="auto"/>
              <w:bottom w:val="single" w:sz="6" w:space="0" w:color="auto"/>
              <w:right w:val="single" w:sz="6" w:space="0" w:color="auto"/>
            </w:tcBorders>
            <w:vAlign w:val="center"/>
          </w:tcPr>
          <w:p w14:paraId="456488F4"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3CE6E15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14:paraId="005EB0C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BAF84C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5F0B2EBF" w14:textId="77777777">
        <w:trPr>
          <w:trHeight w:val="200"/>
        </w:trPr>
        <w:tc>
          <w:tcPr>
            <w:tcW w:w="5850" w:type="dxa"/>
            <w:tcBorders>
              <w:top w:val="single" w:sz="6" w:space="0" w:color="auto"/>
              <w:bottom w:val="single" w:sz="6" w:space="0" w:color="auto"/>
              <w:right w:val="single" w:sz="6" w:space="0" w:color="auto"/>
            </w:tcBorders>
            <w:vAlign w:val="center"/>
          </w:tcPr>
          <w:p w14:paraId="6CBC4390"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14:paraId="0D78CB8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14:paraId="6E248FD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BAF4C3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388B7C95" w14:textId="77777777">
        <w:trPr>
          <w:trHeight w:val="200"/>
        </w:trPr>
        <w:tc>
          <w:tcPr>
            <w:tcW w:w="5850" w:type="dxa"/>
            <w:tcBorders>
              <w:top w:val="single" w:sz="6" w:space="0" w:color="auto"/>
              <w:bottom w:val="single" w:sz="6" w:space="0" w:color="auto"/>
              <w:right w:val="single" w:sz="6" w:space="0" w:color="auto"/>
            </w:tcBorders>
            <w:vAlign w:val="center"/>
          </w:tcPr>
          <w:p w14:paraId="4B0D36A5"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14:paraId="54F628F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14:paraId="028D669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5A57BD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0368745A" w14:textId="77777777">
        <w:trPr>
          <w:trHeight w:val="200"/>
        </w:trPr>
        <w:tc>
          <w:tcPr>
            <w:tcW w:w="5850" w:type="dxa"/>
            <w:tcBorders>
              <w:top w:val="single" w:sz="6" w:space="0" w:color="auto"/>
              <w:bottom w:val="single" w:sz="6" w:space="0" w:color="auto"/>
              <w:right w:val="single" w:sz="6" w:space="0" w:color="auto"/>
            </w:tcBorders>
            <w:vAlign w:val="center"/>
          </w:tcPr>
          <w:p w14:paraId="5A373C6E"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14:paraId="1416307D"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14:paraId="324EEDCC"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14:paraId="19058267"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tc>
      </w:tr>
      <w:tr w:rsidR="00D923DD" w14:paraId="76DFEEB9" w14:textId="77777777">
        <w:trPr>
          <w:trHeight w:val="200"/>
        </w:trPr>
        <w:tc>
          <w:tcPr>
            <w:tcW w:w="5850" w:type="dxa"/>
            <w:tcBorders>
              <w:top w:val="single" w:sz="6" w:space="0" w:color="auto"/>
              <w:bottom w:val="single" w:sz="6" w:space="0" w:color="auto"/>
              <w:right w:val="single" w:sz="6" w:space="0" w:color="auto"/>
            </w:tcBorders>
            <w:vAlign w:val="center"/>
          </w:tcPr>
          <w:p w14:paraId="59444662"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14:paraId="2B4D057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14:paraId="44D7038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7AF9B2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21F7372B" w14:textId="77777777">
        <w:trPr>
          <w:trHeight w:val="200"/>
        </w:trPr>
        <w:tc>
          <w:tcPr>
            <w:tcW w:w="5850" w:type="dxa"/>
            <w:tcBorders>
              <w:top w:val="single" w:sz="6" w:space="0" w:color="auto"/>
              <w:bottom w:val="single" w:sz="6" w:space="0" w:color="auto"/>
              <w:right w:val="single" w:sz="6" w:space="0" w:color="auto"/>
            </w:tcBorders>
            <w:vAlign w:val="center"/>
          </w:tcPr>
          <w:p w14:paraId="07D61AF5"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14:paraId="3BD4E44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14:paraId="71461EE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A1C7D1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62D7EAA7" w14:textId="77777777">
        <w:trPr>
          <w:trHeight w:val="200"/>
        </w:trPr>
        <w:tc>
          <w:tcPr>
            <w:tcW w:w="5850" w:type="dxa"/>
            <w:tcBorders>
              <w:top w:val="single" w:sz="6" w:space="0" w:color="auto"/>
              <w:bottom w:val="single" w:sz="6" w:space="0" w:color="auto"/>
              <w:right w:val="single" w:sz="6" w:space="0" w:color="auto"/>
            </w:tcBorders>
            <w:vAlign w:val="center"/>
          </w:tcPr>
          <w:p w14:paraId="240C2A5D"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14:paraId="01C1FF0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14:paraId="0A61E08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7EF4FD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37A5692A" w14:textId="77777777">
        <w:trPr>
          <w:trHeight w:val="200"/>
        </w:trPr>
        <w:tc>
          <w:tcPr>
            <w:tcW w:w="5850" w:type="dxa"/>
            <w:tcBorders>
              <w:top w:val="single" w:sz="6" w:space="0" w:color="auto"/>
              <w:bottom w:val="single" w:sz="6" w:space="0" w:color="auto"/>
              <w:right w:val="single" w:sz="6" w:space="0" w:color="auto"/>
            </w:tcBorders>
            <w:vAlign w:val="center"/>
          </w:tcPr>
          <w:p w14:paraId="1051F29F"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14:paraId="32D56B1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14:paraId="407A4D7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EF993B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7148B83C" w14:textId="77777777">
        <w:trPr>
          <w:trHeight w:val="200"/>
        </w:trPr>
        <w:tc>
          <w:tcPr>
            <w:tcW w:w="5850" w:type="dxa"/>
            <w:tcBorders>
              <w:top w:val="single" w:sz="6" w:space="0" w:color="auto"/>
              <w:bottom w:val="single" w:sz="6" w:space="0" w:color="auto"/>
              <w:right w:val="single" w:sz="6" w:space="0" w:color="auto"/>
            </w:tcBorders>
            <w:vAlign w:val="center"/>
          </w:tcPr>
          <w:p w14:paraId="5FC0503D"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14:paraId="6FD3282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14:paraId="12B81A8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BDEE6C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689CEA39" w14:textId="77777777">
        <w:trPr>
          <w:trHeight w:val="200"/>
        </w:trPr>
        <w:tc>
          <w:tcPr>
            <w:tcW w:w="5850" w:type="dxa"/>
            <w:tcBorders>
              <w:top w:val="single" w:sz="6" w:space="0" w:color="auto"/>
              <w:bottom w:val="single" w:sz="6" w:space="0" w:color="auto"/>
              <w:right w:val="single" w:sz="6" w:space="0" w:color="auto"/>
            </w:tcBorders>
            <w:vAlign w:val="center"/>
          </w:tcPr>
          <w:p w14:paraId="0DD0C25F"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14:paraId="1CBD71A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14:paraId="2ABD136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29DBE5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039073EC" w14:textId="77777777">
        <w:trPr>
          <w:trHeight w:val="200"/>
        </w:trPr>
        <w:tc>
          <w:tcPr>
            <w:tcW w:w="5850" w:type="dxa"/>
            <w:tcBorders>
              <w:top w:val="single" w:sz="6" w:space="0" w:color="auto"/>
              <w:bottom w:val="single" w:sz="6" w:space="0" w:color="auto"/>
              <w:right w:val="single" w:sz="6" w:space="0" w:color="auto"/>
            </w:tcBorders>
            <w:vAlign w:val="center"/>
          </w:tcPr>
          <w:p w14:paraId="66D270E2"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14:paraId="324188A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14:paraId="172581B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14EDD85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213DC0A5"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57BBC5B4"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599C613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5F4B024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23 952</w:t>
            </w:r>
          </w:p>
        </w:tc>
        <w:tc>
          <w:tcPr>
            <w:tcW w:w="1645" w:type="dxa"/>
            <w:tcBorders>
              <w:top w:val="single" w:sz="6" w:space="0" w:color="auto"/>
              <w:left w:val="single" w:sz="6" w:space="0" w:color="auto"/>
              <w:bottom w:val="single" w:sz="6" w:space="0" w:color="auto"/>
            </w:tcBorders>
            <w:shd w:val="clear" w:color="auto" w:fill="E6E6E6"/>
            <w:vAlign w:val="center"/>
          </w:tcPr>
          <w:p w14:paraId="5BA3429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25 028</w:t>
            </w:r>
          </w:p>
        </w:tc>
      </w:tr>
      <w:tr w:rsidR="00D923DD" w14:paraId="6CF98D7C"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5914391B"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77DF9F5D" w14:textId="77777777" w:rsidR="00D923DD" w:rsidRDefault="00D923DD">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58F1BBD4" w14:textId="77777777" w:rsidR="00D923DD" w:rsidRDefault="00D923DD">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14:paraId="4CBF9665" w14:textId="77777777" w:rsidR="00D923DD" w:rsidRDefault="00D923DD">
            <w:pPr>
              <w:widowControl w:val="0"/>
              <w:autoSpaceDE w:val="0"/>
              <w:autoSpaceDN w:val="0"/>
              <w:adjustRightInd w:val="0"/>
              <w:spacing w:after="0" w:line="240" w:lineRule="auto"/>
              <w:jc w:val="center"/>
              <w:rPr>
                <w:rFonts w:ascii="Times New Roman CYR" w:hAnsi="Times New Roman CYR" w:cs="Times New Roman CYR"/>
              </w:rPr>
            </w:pPr>
          </w:p>
        </w:tc>
      </w:tr>
      <w:tr w:rsidR="00D923DD" w14:paraId="571AB484" w14:textId="77777777">
        <w:trPr>
          <w:trHeight w:val="200"/>
        </w:trPr>
        <w:tc>
          <w:tcPr>
            <w:tcW w:w="5850" w:type="dxa"/>
            <w:tcBorders>
              <w:top w:val="single" w:sz="6" w:space="0" w:color="auto"/>
              <w:bottom w:val="single" w:sz="6" w:space="0" w:color="auto"/>
              <w:right w:val="single" w:sz="6" w:space="0" w:color="auto"/>
            </w:tcBorders>
            <w:vAlign w:val="center"/>
          </w:tcPr>
          <w:p w14:paraId="3CB5C45C"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14:paraId="243AD01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14:paraId="7F4D036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88951F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7587C3DF" w14:textId="77777777">
        <w:trPr>
          <w:trHeight w:val="200"/>
        </w:trPr>
        <w:tc>
          <w:tcPr>
            <w:tcW w:w="5850" w:type="dxa"/>
            <w:tcBorders>
              <w:top w:val="single" w:sz="6" w:space="0" w:color="auto"/>
              <w:bottom w:val="single" w:sz="6" w:space="0" w:color="auto"/>
              <w:right w:val="single" w:sz="6" w:space="0" w:color="auto"/>
            </w:tcBorders>
            <w:vAlign w:val="center"/>
          </w:tcPr>
          <w:p w14:paraId="368C1DD8"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14:paraId="3861C4E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14:paraId="19CBBF2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87181A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2714CF80" w14:textId="77777777">
        <w:trPr>
          <w:trHeight w:val="200"/>
        </w:trPr>
        <w:tc>
          <w:tcPr>
            <w:tcW w:w="5850" w:type="dxa"/>
            <w:tcBorders>
              <w:top w:val="single" w:sz="6" w:space="0" w:color="auto"/>
              <w:bottom w:val="single" w:sz="6" w:space="0" w:color="auto"/>
              <w:right w:val="single" w:sz="6" w:space="0" w:color="auto"/>
            </w:tcBorders>
            <w:vAlign w:val="center"/>
          </w:tcPr>
          <w:p w14:paraId="74724AE7"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14:paraId="5FB07AB9"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14:paraId="10610053"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14:paraId="74561FF4"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tc>
      </w:tr>
      <w:tr w:rsidR="00D923DD" w14:paraId="4B7C62C5" w14:textId="77777777">
        <w:trPr>
          <w:trHeight w:val="200"/>
        </w:trPr>
        <w:tc>
          <w:tcPr>
            <w:tcW w:w="5850" w:type="dxa"/>
            <w:tcBorders>
              <w:top w:val="single" w:sz="6" w:space="0" w:color="auto"/>
              <w:bottom w:val="single" w:sz="6" w:space="0" w:color="auto"/>
              <w:right w:val="single" w:sz="6" w:space="0" w:color="auto"/>
            </w:tcBorders>
            <w:vAlign w:val="center"/>
          </w:tcPr>
          <w:p w14:paraId="64691EB7"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14:paraId="2FCC3BA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14:paraId="491A5CF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136CAED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0A072250" w14:textId="77777777">
        <w:trPr>
          <w:trHeight w:val="200"/>
        </w:trPr>
        <w:tc>
          <w:tcPr>
            <w:tcW w:w="5850" w:type="dxa"/>
            <w:tcBorders>
              <w:top w:val="single" w:sz="6" w:space="0" w:color="auto"/>
              <w:bottom w:val="single" w:sz="6" w:space="0" w:color="auto"/>
              <w:right w:val="single" w:sz="6" w:space="0" w:color="auto"/>
            </w:tcBorders>
            <w:vAlign w:val="center"/>
          </w:tcPr>
          <w:p w14:paraId="7DE5F249"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14:paraId="798CC8B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14:paraId="28FDDBF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65 513</w:t>
            </w:r>
          </w:p>
        </w:tc>
        <w:tc>
          <w:tcPr>
            <w:tcW w:w="1645" w:type="dxa"/>
            <w:tcBorders>
              <w:top w:val="single" w:sz="6" w:space="0" w:color="auto"/>
              <w:left w:val="single" w:sz="6" w:space="0" w:color="auto"/>
              <w:bottom w:val="single" w:sz="6" w:space="0" w:color="auto"/>
            </w:tcBorders>
            <w:vAlign w:val="center"/>
          </w:tcPr>
          <w:p w14:paraId="2DED775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51 349</w:t>
            </w:r>
          </w:p>
        </w:tc>
      </w:tr>
      <w:tr w:rsidR="00D923DD" w14:paraId="188A6886" w14:textId="77777777">
        <w:trPr>
          <w:trHeight w:val="200"/>
        </w:trPr>
        <w:tc>
          <w:tcPr>
            <w:tcW w:w="5850" w:type="dxa"/>
            <w:tcBorders>
              <w:top w:val="single" w:sz="6" w:space="0" w:color="auto"/>
              <w:bottom w:val="single" w:sz="6" w:space="0" w:color="auto"/>
              <w:right w:val="single" w:sz="6" w:space="0" w:color="auto"/>
            </w:tcBorders>
            <w:vAlign w:val="center"/>
          </w:tcPr>
          <w:p w14:paraId="4EBC2044"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14:paraId="222EBC4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14:paraId="75FAA98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3 480</w:t>
            </w:r>
          </w:p>
        </w:tc>
        <w:tc>
          <w:tcPr>
            <w:tcW w:w="1645" w:type="dxa"/>
            <w:tcBorders>
              <w:top w:val="single" w:sz="6" w:space="0" w:color="auto"/>
              <w:left w:val="single" w:sz="6" w:space="0" w:color="auto"/>
              <w:bottom w:val="single" w:sz="6" w:space="0" w:color="auto"/>
            </w:tcBorders>
            <w:vAlign w:val="center"/>
          </w:tcPr>
          <w:p w14:paraId="2C461B1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5 043</w:t>
            </w:r>
          </w:p>
        </w:tc>
      </w:tr>
      <w:tr w:rsidR="00D923DD" w14:paraId="0B6991BE" w14:textId="77777777">
        <w:trPr>
          <w:trHeight w:val="200"/>
        </w:trPr>
        <w:tc>
          <w:tcPr>
            <w:tcW w:w="5850" w:type="dxa"/>
            <w:tcBorders>
              <w:top w:val="single" w:sz="6" w:space="0" w:color="auto"/>
              <w:bottom w:val="single" w:sz="6" w:space="0" w:color="auto"/>
              <w:right w:val="single" w:sz="6" w:space="0" w:color="auto"/>
            </w:tcBorders>
            <w:vAlign w:val="center"/>
          </w:tcPr>
          <w:p w14:paraId="10D89960"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6080B04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14:paraId="43F824D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1 953</w:t>
            </w:r>
          </w:p>
        </w:tc>
        <w:tc>
          <w:tcPr>
            <w:tcW w:w="1645" w:type="dxa"/>
            <w:tcBorders>
              <w:top w:val="single" w:sz="6" w:space="0" w:color="auto"/>
              <w:left w:val="single" w:sz="6" w:space="0" w:color="auto"/>
              <w:bottom w:val="single" w:sz="6" w:space="0" w:color="auto"/>
            </w:tcBorders>
            <w:vAlign w:val="center"/>
          </w:tcPr>
          <w:p w14:paraId="21A9D55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3 700</w:t>
            </w:r>
          </w:p>
        </w:tc>
      </w:tr>
      <w:tr w:rsidR="00D923DD" w14:paraId="6FC7B6AE"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6C08EF87"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2DD9EF2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14:paraId="1CB86E3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1 266</w:t>
            </w:r>
          </w:p>
        </w:tc>
        <w:tc>
          <w:tcPr>
            <w:tcW w:w="1645" w:type="dxa"/>
            <w:tcBorders>
              <w:top w:val="single" w:sz="6" w:space="0" w:color="auto"/>
              <w:left w:val="single" w:sz="6" w:space="0" w:color="auto"/>
              <w:bottom w:val="single" w:sz="6" w:space="0" w:color="auto"/>
            </w:tcBorders>
            <w:vAlign w:val="center"/>
          </w:tcPr>
          <w:p w14:paraId="6A6996B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1 285</w:t>
            </w:r>
          </w:p>
        </w:tc>
      </w:tr>
      <w:tr w:rsidR="00D923DD" w14:paraId="56815BF2"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5BB826FF"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14:paraId="42BCF32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14:paraId="65C91C4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3 553</w:t>
            </w:r>
          </w:p>
        </w:tc>
        <w:tc>
          <w:tcPr>
            <w:tcW w:w="1645" w:type="dxa"/>
            <w:tcBorders>
              <w:top w:val="single" w:sz="6" w:space="0" w:color="auto"/>
              <w:left w:val="single" w:sz="6" w:space="0" w:color="auto"/>
              <w:bottom w:val="single" w:sz="6" w:space="0" w:color="auto"/>
            </w:tcBorders>
            <w:vAlign w:val="center"/>
          </w:tcPr>
          <w:p w14:paraId="6F4F767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3 888</w:t>
            </w:r>
          </w:p>
        </w:tc>
      </w:tr>
      <w:tr w:rsidR="00D923DD" w14:paraId="251B5F5B"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3BB13825"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14:paraId="18C3A62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14:paraId="24C90CC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9 958</w:t>
            </w:r>
          </w:p>
        </w:tc>
        <w:tc>
          <w:tcPr>
            <w:tcW w:w="1645" w:type="dxa"/>
            <w:tcBorders>
              <w:top w:val="single" w:sz="6" w:space="0" w:color="auto"/>
              <w:left w:val="single" w:sz="6" w:space="0" w:color="auto"/>
              <w:bottom w:val="single" w:sz="6" w:space="0" w:color="auto"/>
            </w:tcBorders>
            <w:vAlign w:val="center"/>
          </w:tcPr>
          <w:p w14:paraId="4FFC823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4 936</w:t>
            </w:r>
          </w:p>
        </w:tc>
      </w:tr>
      <w:tr w:rsidR="00D923DD" w14:paraId="46C02F2D"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2625D976"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14:paraId="15144E9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14:paraId="4717148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B7C331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248A1819"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55DEB1EE"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14:paraId="5B5CD67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14:paraId="139C9FB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AA845C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62760523"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60CB3618"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14:paraId="6EE72DB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14:paraId="35D13D5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72A07B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3649C5DE"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64B008DF"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14:paraId="5051483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14:paraId="594BA9A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6B8B02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292D8DCF"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4738B45C"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14:paraId="656BF7A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14:paraId="7A0981E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9C9AE3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7D526A84"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53A61484"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14:paraId="256DEF6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14:paraId="05855DD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86ECA4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5C5DC76A"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5DCD45A9"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26F63A0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14:paraId="4F1D5CB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172 416</w:t>
            </w:r>
          </w:p>
        </w:tc>
        <w:tc>
          <w:tcPr>
            <w:tcW w:w="1645" w:type="dxa"/>
            <w:tcBorders>
              <w:top w:val="single" w:sz="6" w:space="0" w:color="auto"/>
              <w:left w:val="single" w:sz="6" w:space="0" w:color="auto"/>
              <w:bottom w:val="single" w:sz="6" w:space="0" w:color="auto"/>
            </w:tcBorders>
            <w:vAlign w:val="center"/>
          </w:tcPr>
          <w:p w14:paraId="347A8C1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175 574</w:t>
            </w:r>
          </w:p>
        </w:tc>
      </w:tr>
      <w:tr w:rsidR="00D923DD" w14:paraId="45F7235A"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14B82505"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7770FFC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4511D37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256 186</w:t>
            </w:r>
          </w:p>
        </w:tc>
        <w:tc>
          <w:tcPr>
            <w:tcW w:w="1645" w:type="dxa"/>
            <w:tcBorders>
              <w:top w:val="single" w:sz="6" w:space="0" w:color="auto"/>
              <w:left w:val="single" w:sz="6" w:space="0" w:color="auto"/>
              <w:bottom w:val="single" w:sz="6" w:space="0" w:color="auto"/>
            </w:tcBorders>
            <w:shd w:val="clear" w:color="auto" w:fill="E6E6E6"/>
            <w:vAlign w:val="center"/>
          </w:tcPr>
          <w:p w14:paraId="57E9F8B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242 075</w:t>
            </w:r>
          </w:p>
        </w:tc>
      </w:tr>
      <w:tr w:rsidR="00D923DD" w14:paraId="27FECF8D"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514073E"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5C669D4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67AD939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14:paraId="0905363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67BF7A78"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756D24B1"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14:paraId="77259DA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14:paraId="791DD32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83B588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7AAF2B1E"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7CA487A"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64B45F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70C7DFC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2 188 869</w:t>
            </w:r>
          </w:p>
        </w:tc>
        <w:tc>
          <w:tcPr>
            <w:tcW w:w="1645" w:type="dxa"/>
            <w:tcBorders>
              <w:top w:val="single" w:sz="6" w:space="0" w:color="auto"/>
              <w:left w:val="single" w:sz="6" w:space="0" w:color="auto"/>
              <w:bottom w:val="single" w:sz="6" w:space="0" w:color="auto"/>
            </w:tcBorders>
            <w:shd w:val="clear" w:color="auto" w:fill="E6E6E6"/>
            <w:vAlign w:val="center"/>
          </w:tcPr>
          <w:p w14:paraId="3EE1E23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2 195 012</w:t>
            </w:r>
          </w:p>
        </w:tc>
      </w:tr>
    </w:tbl>
    <w:p w14:paraId="2D161C61"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p w14:paraId="444B8017"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Вiктор МУРАЙ</w:t>
      </w:r>
    </w:p>
    <w:p w14:paraId="1F7DDDCE"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p w14:paraId="3AB2ED72"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Iрина КУГУК</w:t>
      </w:r>
    </w:p>
    <w:p w14:paraId="7D4BFE6F" w14:textId="77777777" w:rsidR="00D923DD" w:rsidRDefault="00D923DD">
      <w:pPr>
        <w:widowControl w:val="0"/>
        <w:autoSpaceDE w:val="0"/>
        <w:autoSpaceDN w:val="0"/>
        <w:adjustRightInd w:val="0"/>
        <w:spacing w:after="0" w:line="240" w:lineRule="auto"/>
        <w:rPr>
          <w:rFonts w:ascii="Times New Roman CYR" w:hAnsi="Times New Roman CYR" w:cs="Times New Roman CYR"/>
        </w:rPr>
        <w:sectPr w:rsidR="00D923DD">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D923DD" w14:paraId="5815D54E" w14:textId="77777777">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14:paraId="676CE83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D923DD" w14:paraId="46F568A4" w14:textId="77777777">
        <w:trPr>
          <w:gridBefore w:val="2"/>
          <w:wBefore w:w="6626" w:type="dxa"/>
          <w:trHeight w:val="300"/>
        </w:trPr>
        <w:tc>
          <w:tcPr>
            <w:tcW w:w="1654" w:type="dxa"/>
            <w:tcBorders>
              <w:top w:val="nil"/>
              <w:left w:val="nil"/>
              <w:bottom w:val="nil"/>
              <w:right w:val="single" w:sz="6" w:space="0" w:color="auto"/>
            </w:tcBorders>
            <w:vAlign w:val="center"/>
          </w:tcPr>
          <w:p w14:paraId="58A5022D" w14:textId="77777777" w:rsidR="00D923DD" w:rsidRDefault="007C44B4">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14:paraId="4D51675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30.06.2023</w:t>
            </w:r>
          </w:p>
        </w:tc>
      </w:tr>
      <w:tr w:rsidR="00D923DD" w14:paraId="5356C5FE" w14:textId="77777777">
        <w:trPr>
          <w:trHeight w:val="298"/>
        </w:trPr>
        <w:tc>
          <w:tcPr>
            <w:tcW w:w="2160" w:type="dxa"/>
            <w:tcBorders>
              <w:top w:val="nil"/>
              <w:left w:val="nil"/>
              <w:bottom w:val="nil"/>
              <w:right w:val="nil"/>
            </w:tcBorders>
            <w:vAlign w:val="center"/>
          </w:tcPr>
          <w:p w14:paraId="4FBC29BA" w14:textId="77777777" w:rsidR="00D923DD" w:rsidRDefault="007C44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14:paraId="0099AFB9"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"СЛОВ`ЯНСЬКI ШПАЛЕРИ - КФТП"</w:t>
            </w:r>
          </w:p>
        </w:tc>
        <w:tc>
          <w:tcPr>
            <w:tcW w:w="1654" w:type="dxa"/>
            <w:tcBorders>
              <w:top w:val="nil"/>
              <w:left w:val="nil"/>
              <w:bottom w:val="nil"/>
              <w:right w:val="single" w:sz="6" w:space="0" w:color="auto"/>
            </w:tcBorders>
            <w:vAlign w:val="center"/>
          </w:tcPr>
          <w:p w14:paraId="22F6F5F2" w14:textId="77777777" w:rsidR="00D923DD" w:rsidRDefault="007C44B4">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14:paraId="7745FF0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00278876</w:t>
            </w:r>
          </w:p>
        </w:tc>
      </w:tr>
    </w:tbl>
    <w:p w14:paraId="42F673EB"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p w14:paraId="03C9E5A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14:paraId="737AEA2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14:paraId="4D7537B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перше півріччя 2023 року</w:t>
      </w:r>
    </w:p>
    <w:p w14:paraId="24E6B8F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14:paraId="425223D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D923DD" w14:paraId="302D7D13" w14:textId="77777777">
        <w:trPr>
          <w:gridBefore w:val="3"/>
          <w:wBefore w:w="7150" w:type="dxa"/>
          <w:trHeight w:val="280"/>
        </w:trPr>
        <w:tc>
          <w:tcPr>
            <w:tcW w:w="1501" w:type="dxa"/>
            <w:gridSpan w:val="2"/>
            <w:tcBorders>
              <w:top w:val="nil"/>
              <w:left w:val="nil"/>
              <w:bottom w:val="nil"/>
              <w:right w:val="single" w:sz="6" w:space="0" w:color="auto"/>
            </w:tcBorders>
            <w:vAlign w:val="center"/>
          </w:tcPr>
          <w:p w14:paraId="64358F3F" w14:textId="77777777" w:rsidR="00D923DD" w:rsidRDefault="007C44B4">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14:paraId="75C5612A" w14:textId="77777777" w:rsidR="00D923DD" w:rsidRDefault="007C44B4">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D923DD" w14:paraId="27D9EFB6" w14:textId="77777777">
        <w:trPr>
          <w:trHeight w:val="530"/>
        </w:trPr>
        <w:tc>
          <w:tcPr>
            <w:tcW w:w="5850" w:type="dxa"/>
            <w:tcBorders>
              <w:top w:val="single" w:sz="6" w:space="0" w:color="auto"/>
              <w:bottom w:val="single" w:sz="6" w:space="0" w:color="auto"/>
              <w:right w:val="single" w:sz="6" w:space="0" w:color="auto"/>
            </w:tcBorders>
            <w:shd w:val="clear" w:color="auto" w:fill="E6E6E6"/>
            <w:vAlign w:val="center"/>
          </w:tcPr>
          <w:p w14:paraId="5C23FC4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B91D00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53E5E0F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34F4A13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D923DD" w14:paraId="6CE8CCB6"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6ECDD11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68DB2D2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3B5F39C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14:paraId="4F39867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D923DD" w14:paraId="0C40C145" w14:textId="77777777">
        <w:trPr>
          <w:trHeight w:val="200"/>
        </w:trPr>
        <w:tc>
          <w:tcPr>
            <w:tcW w:w="5850" w:type="dxa"/>
            <w:tcBorders>
              <w:top w:val="single" w:sz="6" w:space="0" w:color="auto"/>
              <w:bottom w:val="single" w:sz="6" w:space="0" w:color="auto"/>
              <w:right w:val="single" w:sz="6" w:space="0" w:color="auto"/>
            </w:tcBorders>
            <w:vAlign w:val="center"/>
          </w:tcPr>
          <w:p w14:paraId="3A024C84"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053E3B1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F6DEB1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615 985</w:t>
            </w:r>
          </w:p>
        </w:tc>
        <w:tc>
          <w:tcPr>
            <w:tcW w:w="1645" w:type="dxa"/>
            <w:gridSpan w:val="2"/>
            <w:tcBorders>
              <w:top w:val="single" w:sz="6" w:space="0" w:color="auto"/>
              <w:left w:val="single" w:sz="6" w:space="0" w:color="auto"/>
              <w:bottom w:val="single" w:sz="6" w:space="0" w:color="auto"/>
            </w:tcBorders>
            <w:vAlign w:val="center"/>
          </w:tcPr>
          <w:p w14:paraId="76E00C3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363 888</w:t>
            </w:r>
          </w:p>
        </w:tc>
      </w:tr>
      <w:tr w:rsidR="00D923DD" w14:paraId="61D5985E" w14:textId="77777777">
        <w:trPr>
          <w:trHeight w:val="200"/>
        </w:trPr>
        <w:tc>
          <w:tcPr>
            <w:tcW w:w="5850" w:type="dxa"/>
            <w:tcBorders>
              <w:top w:val="single" w:sz="6" w:space="0" w:color="auto"/>
              <w:bottom w:val="single" w:sz="6" w:space="0" w:color="auto"/>
              <w:right w:val="single" w:sz="6" w:space="0" w:color="auto"/>
            </w:tcBorders>
            <w:vAlign w:val="center"/>
          </w:tcPr>
          <w:p w14:paraId="2B432525"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14:paraId="49F4D54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0A7FB8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76892D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00229C57" w14:textId="77777777">
        <w:trPr>
          <w:trHeight w:val="200"/>
        </w:trPr>
        <w:tc>
          <w:tcPr>
            <w:tcW w:w="5850" w:type="dxa"/>
            <w:tcBorders>
              <w:top w:val="single" w:sz="6" w:space="0" w:color="auto"/>
              <w:bottom w:val="single" w:sz="6" w:space="0" w:color="auto"/>
              <w:right w:val="single" w:sz="6" w:space="0" w:color="auto"/>
            </w:tcBorders>
            <w:vAlign w:val="center"/>
          </w:tcPr>
          <w:p w14:paraId="5A4347AE"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14:paraId="6221CFE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630B34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55A315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20445B52" w14:textId="77777777">
        <w:trPr>
          <w:trHeight w:val="200"/>
        </w:trPr>
        <w:tc>
          <w:tcPr>
            <w:tcW w:w="5850" w:type="dxa"/>
            <w:tcBorders>
              <w:top w:val="single" w:sz="6" w:space="0" w:color="auto"/>
              <w:bottom w:val="single" w:sz="6" w:space="0" w:color="auto"/>
              <w:right w:val="single" w:sz="6" w:space="0" w:color="auto"/>
            </w:tcBorders>
            <w:vAlign w:val="center"/>
          </w:tcPr>
          <w:p w14:paraId="4AD453A7"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4E9A014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530510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29A0FE3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923DD" w14:paraId="015AC718" w14:textId="77777777">
        <w:trPr>
          <w:trHeight w:val="200"/>
        </w:trPr>
        <w:tc>
          <w:tcPr>
            <w:tcW w:w="5850" w:type="dxa"/>
            <w:tcBorders>
              <w:top w:val="single" w:sz="6" w:space="0" w:color="auto"/>
              <w:bottom w:val="single" w:sz="6" w:space="0" w:color="auto"/>
              <w:right w:val="single" w:sz="6" w:space="0" w:color="auto"/>
            </w:tcBorders>
            <w:vAlign w:val="center"/>
          </w:tcPr>
          <w:p w14:paraId="79701122"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14:paraId="5B4E35F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279453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161D5F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641E57FC" w14:textId="77777777">
        <w:trPr>
          <w:trHeight w:val="200"/>
        </w:trPr>
        <w:tc>
          <w:tcPr>
            <w:tcW w:w="5850" w:type="dxa"/>
            <w:tcBorders>
              <w:top w:val="single" w:sz="6" w:space="0" w:color="auto"/>
              <w:bottom w:val="single" w:sz="6" w:space="0" w:color="auto"/>
              <w:right w:val="single" w:sz="6" w:space="0" w:color="auto"/>
            </w:tcBorders>
            <w:vAlign w:val="center"/>
          </w:tcPr>
          <w:p w14:paraId="12948D15"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14:paraId="67F51C4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14B616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3E4305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0AD41D4B" w14:textId="77777777">
        <w:trPr>
          <w:trHeight w:val="200"/>
        </w:trPr>
        <w:tc>
          <w:tcPr>
            <w:tcW w:w="5850" w:type="dxa"/>
            <w:tcBorders>
              <w:top w:val="single" w:sz="6" w:space="0" w:color="auto"/>
              <w:bottom w:val="single" w:sz="6" w:space="0" w:color="auto"/>
              <w:right w:val="single" w:sz="6" w:space="0" w:color="auto"/>
            </w:tcBorders>
            <w:vAlign w:val="center"/>
          </w:tcPr>
          <w:p w14:paraId="7B22401A"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6C02125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685846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( 494 884 )</w:t>
            </w:r>
          </w:p>
        </w:tc>
        <w:tc>
          <w:tcPr>
            <w:tcW w:w="1645" w:type="dxa"/>
            <w:gridSpan w:val="2"/>
            <w:tcBorders>
              <w:top w:val="single" w:sz="6" w:space="0" w:color="auto"/>
              <w:left w:val="single" w:sz="6" w:space="0" w:color="auto"/>
              <w:bottom w:val="single" w:sz="6" w:space="0" w:color="auto"/>
            </w:tcBorders>
            <w:vAlign w:val="center"/>
          </w:tcPr>
          <w:p w14:paraId="6B35D25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( 316 119 )</w:t>
            </w:r>
          </w:p>
        </w:tc>
      </w:tr>
      <w:tr w:rsidR="00D923DD" w14:paraId="14635710" w14:textId="77777777">
        <w:trPr>
          <w:trHeight w:val="200"/>
        </w:trPr>
        <w:tc>
          <w:tcPr>
            <w:tcW w:w="5850" w:type="dxa"/>
            <w:tcBorders>
              <w:top w:val="single" w:sz="6" w:space="0" w:color="auto"/>
              <w:bottom w:val="single" w:sz="6" w:space="0" w:color="auto"/>
              <w:right w:val="single" w:sz="6" w:space="0" w:color="auto"/>
            </w:tcBorders>
            <w:vAlign w:val="center"/>
          </w:tcPr>
          <w:p w14:paraId="0674821E"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14:paraId="3EB0716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1FB07E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666A3AE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923DD" w14:paraId="3D42C367" w14:textId="77777777">
        <w:trPr>
          <w:trHeight w:val="200"/>
        </w:trPr>
        <w:tc>
          <w:tcPr>
            <w:tcW w:w="5850" w:type="dxa"/>
            <w:tcBorders>
              <w:top w:val="single" w:sz="6" w:space="0" w:color="auto"/>
              <w:bottom w:val="single" w:sz="6" w:space="0" w:color="auto"/>
              <w:right w:val="single" w:sz="6" w:space="0" w:color="auto"/>
            </w:tcBorders>
            <w:vAlign w:val="center"/>
          </w:tcPr>
          <w:p w14:paraId="420FC6CC"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14:paraId="724A4C9C"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2769E7F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4F4F32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121 101</w:t>
            </w:r>
          </w:p>
        </w:tc>
        <w:tc>
          <w:tcPr>
            <w:tcW w:w="1645" w:type="dxa"/>
            <w:gridSpan w:val="2"/>
            <w:tcBorders>
              <w:top w:val="single" w:sz="6" w:space="0" w:color="auto"/>
              <w:left w:val="single" w:sz="6" w:space="0" w:color="auto"/>
              <w:bottom w:val="single" w:sz="6" w:space="0" w:color="auto"/>
            </w:tcBorders>
            <w:vAlign w:val="center"/>
          </w:tcPr>
          <w:p w14:paraId="6420114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47 769</w:t>
            </w:r>
          </w:p>
        </w:tc>
      </w:tr>
      <w:tr w:rsidR="00D923DD" w14:paraId="21B15BB5" w14:textId="77777777">
        <w:trPr>
          <w:trHeight w:val="200"/>
        </w:trPr>
        <w:tc>
          <w:tcPr>
            <w:tcW w:w="5850" w:type="dxa"/>
            <w:tcBorders>
              <w:top w:val="single" w:sz="6" w:space="0" w:color="auto"/>
              <w:bottom w:val="single" w:sz="6" w:space="0" w:color="auto"/>
              <w:right w:val="single" w:sz="6" w:space="0" w:color="auto"/>
            </w:tcBorders>
            <w:vAlign w:val="center"/>
          </w:tcPr>
          <w:p w14:paraId="454F299F"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08FCA57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F654F0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4C95963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923DD" w14:paraId="49911C54" w14:textId="77777777">
        <w:trPr>
          <w:trHeight w:val="200"/>
        </w:trPr>
        <w:tc>
          <w:tcPr>
            <w:tcW w:w="5850" w:type="dxa"/>
            <w:tcBorders>
              <w:top w:val="single" w:sz="6" w:space="0" w:color="auto"/>
              <w:bottom w:val="single" w:sz="6" w:space="0" w:color="auto"/>
              <w:right w:val="single" w:sz="6" w:space="0" w:color="auto"/>
            </w:tcBorders>
            <w:vAlign w:val="center"/>
          </w:tcPr>
          <w:p w14:paraId="2C17F56A"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14:paraId="2E2EA20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E09A03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253F2A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47B04D44" w14:textId="77777777">
        <w:trPr>
          <w:trHeight w:val="200"/>
        </w:trPr>
        <w:tc>
          <w:tcPr>
            <w:tcW w:w="5850" w:type="dxa"/>
            <w:tcBorders>
              <w:top w:val="single" w:sz="6" w:space="0" w:color="auto"/>
              <w:bottom w:val="single" w:sz="6" w:space="0" w:color="auto"/>
              <w:right w:val="single" w:sz="6" w:space="0" w:color="auto"/>
            </w:tcBorders>
            <w:vAlign w:val="center"/>
          </w:tcPr>
          <w:p w14:paraId="5EF8A1AC"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14:paraId="035F378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6E2DD8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85A9FC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2A7E8524" w14:textId="77777777">
        <w:trPr>
          <w:trHeight w:val="200"/>
        </w:trPr>
        <w:tc>
          <w:tcPr>
            <w:tcW w:w="5850" w:type="dxa"/>
            <w:tcBorders>
              <w:top w:val="single" w:sz="6" w:space="0" w:color="auto"/>
              <w:bottom w:val="single" w:sz="6" w:space="0" w:color="auto"/>
              <w:right w:val="single" w:sz="6" w:space="0" w:color="auto"/>
            </w:tcBorders>
            <w:vAlign w:val="center"/>
          </w:tcPr>
          <w:p w14:paraId="5190F78E"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14:paraId="4175D1D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000C58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8A5C4E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74E0CB7A" w14:textId="77777777">
        <w:trPr>
          <w:trHeight w:val="200"/>
        </w:trPr>
        <w:tc>
          <w:tcPr>
            <w:tcW w:w="5850" w:type="dxa"/>
            <w:tcBorders>
              <w:top w:val="single" w:sz="6" w:space="0" w:color="auto"/>
              <w:bottom w:val="single" w:sz="6" w:space="0" w:color="auto"/>
              <w:right w:val="single" w:sz="6" w:space="0" w:color="auto"/>
            </w:tcBorders>
            <w:vAlign w:val="center"/>
          </w:tcPr>
          <w:p w14:paraId="52C67FA8"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14:paraId="241C381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9A1491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B7EA73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0A633818" w14:textId="77777777">
        <w:trPr>
          <w:trHeight w:val="200"/>
        </w:trPr>
        <w:tc>
          <w:tcPr>
            <w:tcW w:w="5850" w:type="dxa"/>
            <w:tcBorders>
              <w:top w:val="single" w:sz="6" w:space="0" w:color="auto"/>
              <w:bottom w:val="single" w:sz="6" w:space="0" w:color="auto"/>
              <w:right w:val="single" w:sz="6" w:space="0" w:color="auto"/>
            </w:tcBorders>
            <w:vAlign w:val="center"/>
          </w:tcPr>
          <w:p w14:paraId="6EEB0F03"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14:paraId="4AABE47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F69A01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60 843</w:t>
            </w:r>
          </w:p>
        </w:tc>
        <w:tc>
          <w:tcPr>
            <w:tcW w:w="1645" w:type="dxa"/>
            <w:gridSpan w:val="2"/>
            <w:tcBorders>
              <w:top w:val="single" w:sz="6" w:space="0" w:color="auto"/>
              <w:left w:val="single" w:sz="6" w:space="0" w:color="auto"/>
              <w:bottom w:val="single" w:sz="6" w:space="0" w:color="auto"/>
            </w:tcBorders>
            <w:vAlign w:val="center"/>
          </w:tcPr>
          <w:p w14:paraId="522FAF4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80 539</w:t>
            </w:r>
          </w:p>
        </w:tc>
      </w:tr>
      <w:tr w:rsidR="00D923DD" w14:paraId="15E3035F" w14:textId="77777777">
        <w:trPr>
          <w:trHeight w:val="200"/>
        </w:trPr>
        <w:tc>
          <w:tcPr>
            <w:tcW w:w="5850" w:type="dxa"/>
            <w:tcBorders>
              <w:top w:val="single" w:sz="6" w:space="0" w:color="auto"/>
              <w:bottom w:val="single" w:sz="6" w:space="0" w:color="auto"/>
              <w:right w:val="single" w:sz="6" w:space="0" w:color="auto"/>
            </w:tcBorders>
            <w:vAlign w:val="center"/>
          </w:tcPr>
          <w:p w14:paraId="1B6B9E47"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14:paraId="0AA3CE0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924B4C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037C08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3FFFF767" w14:textId="77777777">
        <w:trPr>
          <w:trHeight w:val="200"/>
        </w:trPr>
        <w:tc>
          <w:tcPr>
            <w:tcW w:w="5850" w:type="dxa"/>
            <w:tcBorders>
              <w:top w:val="single" w:sz="6" w:space="0" w:color="auto"/>
              <w:bottom w:val="single" w:sz="6" w:space="0" w:color="auto"/>
              <w:right w:val="single" w:sz="6" w:space="0" w:color="auto"/>
            </w:tcBorders>
            <w:vAlign w:val="center"/>
          </w:tcPr>
          <w:p w14:paraId="410509AF"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14:paraId="795164E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299B69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DFE4DE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4F55777B" w14:textId="77777777">
        <w:trPr>
          <w:trHeight w:val="200"/>
        </w:trPr>
        <w:tc>
          <w:tcPr>
            <w:tcW w:w="5850" w:type="dxa"/>
            <w:tcBorders>
              <w:top w:val="single" w:sz="6" w:space="0" w:color="auto"/>
              <w:bottom w:val="single" w:sz="6" w:space="0" w:color="auto"/>
              <w:right w:val="single" w:sz="6" w:space="0" w:color="auto"/>
            </w:tcBorders>
            <w:vAlign w:val="center"/>
          </w:tcPr>
          <w:p w14:paraId="59C30BC0"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2AA69CB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4D6FBC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685352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61107871" w14:textId="77777777">
        <w:trPr>
          <w:trHeight w:val="200"/>
        </w:trPr>
        <w:tc>
          <w:tcPr>
            <w:tcW w:w="5850" w:type="dxa"/>
            <w:tcBorders>
              <w:top w:val="single" w:sz="6" w:space="0" w:color="auto"/>
              <w:bottom w:val="single" w:sz="6" w:space="0" w:color="auto"/>
              <w:right w:val="single" w:sz="6" w:space="0" w:color="auto"/>
            </w:tcBorders>
            <w:vAlign w:val="center"/>
          </w:tcPr>
          <w:p w14:paraId="1CD580C1"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45B9222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A5F712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( 22 583 )</w:t>
            </w:r>
          </w:p>
        </w:tc>
        <w:tc>
          <w:tcPr>
            <w:tcW w:w="1645" w:type="dxa"/>
            <w:gridSpan w:val="2"/>
            <w:tcBorders>
              <w:top w:val="single" w:sz="6" w:space="0" w:color="auto"/>
              <w:left w:val="single" w:sz="6" w:space="0" w:color="auto"/>
              <w:bottom w:val="single" w:sz="6" w:space="0" w:color="auto"/>
            </w:tcBorders>
            <w:vAlign w:val="center"/>
          </w:tcPr>
          <w:p w14:paraId="6A83E5B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( 13 616 )</w:t>
            </w:r>
          </w:p>
        </w:tc>
      </w:tr>
      <w:tr w:rsidR="00D923DD" w14:paraId="7AF48FA9" w14:textId="77777777">
        <w:trPr>
          <w:trHeight w:val="200"/>
        </w:trPr>
        <w:tc>
          <w:tcPr>
            <w:tcW w:w="5850" w:type="dxa"/>
            <w:tcBorders>
              <w:top w:val="single" w:sz="6" w:space="0" w:color="auto"/>
              <w:bottom w:val="single" w:sz="6" w:space="0" w:color="auto"/>
              <w:right w:val="single" w:sz="6" w:space="0" w:color="auto"/>
            </w:tcBorders>
            <w:vAlign w:val="center"/>
          </w:tcPr>
          <w:p w14:paraId="4FE97485"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14:paraId="4A27FA9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AC6533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( 25 476 )</w:t>
            </w:r>
          </w:p>
        </w:tc>
        <w:tc>
          <w:tcPr>
            <w:tcW w:w="1645" w:type="dxa"/>
            <w:gridSpan w:val="2"/>
            <w:tcBorders>
              <w:top w:val="single" w:sz="6" w:space="0" w:color="auto"/>
              <w:left w:val="single" w:sz="6" w:space="0" w:color="auto"/>
              <w:bottom w:val="single" w:sz="6" w:space="0" w:color="auto"/>
            </w:tcBorders>
            <w:vAlign w:val="center"/>
          </w:tcPr>
          <w:p w14:paraId="2574552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( 8 974 )</w:t>
            </w:r>
          </w:p>
        </w:tc>
      </w:tr>
      <w:tr w:rsidR="00D923DD" w14:paraId="27C42E86" w14:textId="77777777">
        <w:trPr>
          <w:trHeight w:val="200"/>
        </w:trPr>
        <w:tc>
          <w:tcPr>
            <w:tcW w:w="5850" w:type="dxa"/>
            <w:tcBorders>
              <w:top w:val="single" w:sz="6" w:space="0" w:color="auto"/>
              <w:bottom w:val="single" w:sz="6" w:space="0" w:color="auto"/>
              <w:right w:val="single" w:sz="6" w:space="0" w:color="auto"/>
            </w:tcBorders>
            <w:vAlign w:val="center"/>
          </w:tcPr>
          <w:p w14:paraId="13385151"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72943AE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BA4D61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( 107 464 )</w:t>
            </w:r>
          </w:p>
        </w:tc>
        <w:tc>
          <w:tcPr>
            <w:tcW w:w="1645" w:type="dxa"/>
            <w:gridSpan w:val="2"/>
            <w:tcBorders>
              <w:top w:val="single" w:sz="6" w:space="0" w:color="auto"/>
              <w:left w:val="single" w:sz="6" w:space="0" w:color="auto"/>
              <w:bottom w:val="single" w:sz="6" w:space="0" w:color="auto"/>
            </w:tcBorders>
            <w:vAlign w:val="center"/>
          </w:tcPr>
          <w:p w14:paraId="3DB6C58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( 108 373 )</w:t>
            </w:r>
          </w:p>
        </w:tc>
      </w:tr>
      <w:tr w:rsidR="00D923DD" w14:paraId="35812946" w14:textId="77777777">
        <w:trPr>
          <w:trHeight w:val="200"/>
        </w:trPr>
        <w:tc>
          <w:tcPr>
            <w:tcW w:w="5850" w:type="dxa"/>
            <w:tcBorders>
              <w:top w:val="single" w:sz="6" w:space="0" w:color="auto"/>
              <w:bottom w:val="single" w:sz="6" w:space="0" w:color="auto"/>
              <w:right w:val="single" w:sz="6" w:space="0" w:color="auto"/>
            </w:tcBorders>
            <w:vAlign w:val="center"/>
          </w:tcPr>
          <w:p w14:paraId="2C398ECB"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14:paraId="3727B97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A03F60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5017F6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736BFFBF" w14:textId="77777777">
        <w:trPr>
          <w:trHeight w:val="200"/>
        </w:trPr>
        <w:tc>
          <w:tcPr>
            <w:tcW w:w="5850" w:type="dxa"/>
            <w:tcBorders>
              <w:top w:val="single" w:sz="6" w:space="0" w:color="auto"/>
              <w:bottom w:val="single" w:sz="6" w:space="0" w:color="auto"/>
              <w:right w:val="single" w:sz="6" w:space="0" w:color="auto"/>
            </w:tcBorders>
            <w:vAlign w:val="center"/>
          </w:tcPr>
          <w:p w14:paraId="37192544"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14:paraId="5AB77C7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C2DD39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51C22B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0A379CA0" w14:textId="77777777">
        <w:trPr>
          <w:trHeight w:val="200"/>
        </w:trPr>
        <w:tc>
          <w:tcPr>
            <w:tcW w:w="5850" w:type="dxa"/>
            <w:tcBorders>
              <w:top w:val="single" w:sz="6" w:space="0" w:color="auto"/>
              <w:bottom w:val="single" w:sz="6" w:space="0" w:color="auto"/>
              <w:right w:val="single" w:sz="6" w:space="0" w:color="auto"/>
            </w:tcBorders>
            <w:vAlign w:val="center"/>
          </w:tcPr>
          <w:p w14:paraId="113F309C"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14:paraId="40388BA4"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5451EA8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59FB9C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26 421</w:t>
            </w:r>
          </w:p>
        </w:tc>
        <w:tc>
          <w:tcPr>
            <w:tcW w:w="1645" w:type="dxa"/>
            <w:gridSpan w:val="2"/>
            <w:tcBorders>
              <w:top w:val="single" w:sz="6" w:space="0" w:color="auto"/>
              <w:left w:val="single" w:sz="6" w:space="0" w:color="auto"/>
              <w:bottom w:val="single" w:sz="6" w:space="0" w:color="auto"/>
            </w:tcBorders>
            <w:vAlign w:val="center"/>
          </w:tcPr>
          <w:p w14:paraId="3BA6D49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5A2B4AC5" w14:textId="77777777">
        <w:trPr>
          <w:trHeight w:val="200"/>
        </w:trPr>
        <w:tc>
          <w:tcPr>
            <w:tcW w:w="5850" w:type="dxa"/>
            <w:tcBorders>
              <w:top w:val="single" w:sz="6" w:space="0" w:color="auto"/>
              <w:bottom w:val="single" w:sz="6" w:space="0" w:color="auto"/>
              <w:right w:val="single" w:sz="6" w:space="0" w:color="auto"/>
            </w:tcBorders>
            <w:vAlign w:val="center"/>
          </w:tcPr>
          <w:p w14:paraId="128056D5"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608FDF6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A7A4AD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1095B41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( 2 655 )</w:t>
            </w:r>
          </w:p>
        </w:tc>
      </w:tr>
      <w:tr w:rsidR="00D923DD" w14:paraId="1456F749" w14:textId="77777777">
        <w:trPr>
          <w:trHeight w:val="200"/>
        </w:trPr>
        <w:tc>
          <w:tcPr>
            <w:tcW w:w="5850" w:type="dxa"/>
            <w:tcBorders>
              <w:top w:val="single" w:sz="6" w:space="0" w:color="auto"/>
              <w:bottom w:val="single" w:sz="6" w:space="0" w:color="auto"/>
              <w:right w:val="single" w:sz="6" w:space="0" w:color="auto"/>
            </w:tcBorders>
            <w:vAlign w:val="center"/>
          </w:tcPr>
          <w:p w14:paraId="49E05509"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14:paraId="3E2B229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7DA0EE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379D7C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1FDF4904" w14:textId="77777777">
        <w:trPr>
          <w:trHeight w:val="200"/>
        </w:trPr>
        <w:tc>
          <w:tcPr>
            <w:tcW w:w="5850" w:type="dxa"/>
            <w:tcBorders>
              <w:top w:val="single" w:sz="6" w:space="0" w:color="auto"/>
              <w:bottom w:val="single" w:sz="6" w:space="0" w:color="auto"/>
              <w:right w:val="single" w:sz="6" w:space="0" w:color="auto"/>
            </w:tcBorders>
            <w:vAlign w:val="center"/>
          </w:tcPr>
          <w:p w14:paraId="67595BC5"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14:paraId="6A2293D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B8F9CC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F7ED5D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4A72C6BF" w14:textId="77777777">
        <w:trPr>
          <w:trHeight w:val="200"/>
        </w:trPr>
        <w:tc>
          <w:tcPr>
            <w:tcW w:w="5850" w:type="dxa"/>
            <w:tcBorders>
              <w:top w:val="single" w:sz="6" w:space="0" w:color="auto"/>
              <w:bottom w:val="single" w:sz="6" w:space="0" w:color="auto"/>
              <w:right w:val="single" w:sz="6" w:space="0" w:color="auto"/>
            </w:tcBorders>
            <w:vAlign w:val="center"/>
          </w:tcPr>
          <w:p w14:paraId="5400EE1A"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14:paraId="42BB388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3739DA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573117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4FB878A4" w14:textId="77777777">
        <w:trPr>
          <w:trHeight w:val="200"/>
        </w:trPr>
        <w:tc>
          <w:tcPr>
            <w:tcW w:w="5850" w:type="dxa"/>
            <w:tcBorders>
              <w:top w:val="single" w:sz="6" w:space="0" w:color="auto"/>
              <w:bottom w:val="single" w:sz="6" w:space="0" w:color="auto"/>
              <w:right w:val="single" w:sz="6" w:space="0" w:color="auto"/>
            </w:tcBorders>
            <w:vAlign w:val="center"/>
          </w:tcPr>
          <w:p w14:paraId="303F5B2A"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14:paraId="0999229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2CFD30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9DF1F1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1A209375" w14:textId="77777777">
        <w:trPr>
          <w:trHeight w:val="200"/>
        </w:trPr>
        <w:tc>
          <w:tcPr>
            <w:tcW w:w="5850" w:type="dxa"/>
            <w:tcBorders>
              <w:top w:val="single" w:sz="6" w:space="0" w:color="auto"/>
              <w:bottom w:val="single" w:sz="6" w:space="0" w:color="auto"/>
              <w:right w:val="single" w:sz="6" w:space="0" w:color="auto"/>
            </w:tcBorders>
            <w:vAlign w:val="center"/>
          </w:tcPr>
          <w:p w14:paraId="72F909C3"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56F8640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222CA8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( 1 180 )</w:t>
            </w:r>
          </w:p>
        </w:tc>
        <w:tc>
          <w:tcPr>
            <w:tcW w:w="1645" w:type="dxa"/>
            <w:gridSpan w:val="2"/>
            <w:tcBorders>
              <w:top w:val="single" w:sz="6" w:space="0" w:color="auto"/>
              <w:left w:val="single" w:sz="6" w:space="0" w:color="auto"/>
              <w:bottom w:val="single" w:sz="6" w:space="0" w:color="auto"/>
            </w:tcBorders>
            <w:vAlign w:val="center"/>
          </w:tcPr>
          <w:p w14:paraId="5BC11A7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( 951 )</w:t>
            </w:r>
          </w:p>
        </w:tc>
      </w:tr>
      <w:tr w:rsidR="00D923DD" w14:paraId="59D93F89" w14:textId="77777777">
        <w:trPr>
          <w:trHeight w:val="200"/>
        </w:trPr>
        <w:tc>
          <w:tcPr>
            <w:tcW w:w="5850" w:type="dxa"/>
            <w:tcBorders>
              <w:top w:val="single" w:sz="6" w:space="0" w:color="auto"/>
              <w:bottom w:val="single" w:sz="6" w:space="0" w:color="auto"/>
              <w:right w:val="single" w:sz="6" w:space="0" w:color="auto"/>
            </w:tcBorders>
            <w:vAlign w:val="center"/>
          </w:tcPr>
          <w:p w14:paraId="6EC5B5A2"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14:paraId="31D608A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B16D1C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57B64D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923DD" w14:paraId="6859703C" w14:textId="77777777">
        <w:trPr>
          <w:trHeight w:val="200"/>
        </w:trPr>
        <w:tc>
          <w:tcPr>
            <w:tcW w:w="5850" w:type="dxa"/>
            <w:tcBorders>
              <w:top w:val="single" w:sz="6" w:space="0" w:color="auto"/>
              <w:bottom w:val="single" w:sz="6" w:space="0" w:color="auto"/>
              <w:right w:val="single" w:sz="6" w:space="0" w:color="auto"/>
            </w:tcBorders>
            <w:vAlign w:val="center"/>
          </w:tcPr>
          <w:p w14:paraId="7E674F05"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5C4F745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F30163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22D1DEB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923DD" w14:paraId="1E6327DB" w14:textId="77777777">
        <w:trPr>
          <w:trHeight w:val="200"/>
        </w:trPr>
        <w:tc>
          <w:tcPr>
            <w:tcW w:w="5850" w:type="dxa"/>
            <w:tcBorders>
              <w:top w:val="single" w:sz="6" w:space="0" w:color="auto"/>
              <w:bottom w:val="single" w:sz="6" w:space="0" w:color="auto"/>
              <w:right w:val="single" w:sz="6" w:space="0" w:color="auto"/>
            </w:tcBorders>
            <w:vAlign w:val="center"/>
          </w:tcPr>
          <w:p w14:paraId="4A33ADA0"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14:paraId="3B98A85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A7E196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2A2109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58E41208" w14:textId="77777777">
        <w:trPr>
          <w:trHeight w:val="200"/>
        </w:trPr>
        <w:tc>
          <w:tcPr>
            <w:tcW w:w="5850" w:type="dxa"/>
            <w:tcBorders>
              <w:top w:val="single" w:sz="6" w:space="0" w:color="auto"/>
              <w:bottom w:val="single" w:sz="6" w:space="0" w:color="auto"/>
              <w:right w:val="single" w:sz="6" w:space="0" w:color="auto"/>
            </w:tcBorders>
            <w:vAlign w:val="center"/>
          </w:tcPr>
          <w:p w14:paraId="5CFCBC79"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14:paraId="66D75C79"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6F038B1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5FBB1D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25 241</w:t>
            </w:r>
          </w:p>
        </w:tc>
        <w:tc>
          <w:tcPr>
            <w:tcW w:w="1645" w:type="dxa"/>
            <w:gridSpan w:val="2"/>
            <w:tcBorders>
              <w:top w:val="single" w:sz="6" w:space="0" w:color="auto"/>
              <w:left w:val="single" w:sz="6" w:space="0" w:color="auto"/>
              <w:bottom w:val="single" w:sz="6" w:space="0" w:color="auto"/>
            </w:tcBorders>
            <w:vAlign w:val="center"/>
          </w:tcPr>
          <w:p w14:paraId="53E37A9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7F14F98E" w14:textId="77777777">
        <w:trPr>
          <w:trHeight w:val="200"/>
        </w:trPr>
        <w:tc>
          <w:tcPr>
            <w:tcW w:w="5850" w:type="dxa"/>
            <w:tcBorders>
              <w:top w:val="single" w:sz="6" w:space="0" w:color="auto"/>
              <w:bottom w:val="single" w:sz="6" w:space="0" w:color="auto"/>
              <w:right w:val="single" w:sz="6" w:space="0" w:color="auto"/>
            </w:tcBorders>
            <w:vAlign w:val="center"/>
          </w:tcPr>
          <w:p w14:paraId="4094A8CE"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221CAFE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1949B7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7D1DE63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( 3 606 )</w:t>
            </w:r>
          </w:p>
        </w:tc>
      </w:tr>
      <w:tr w:rsidR="00D923DD" w14:paraId="45DA26B7" w14:textId="77777777">
        <w:trPr>
          <w:trHeight w:val="200"/>
        </w:trPr>
        <w:tc>
          <w:tcPr>
            <w:tcW w:w="5850" w:type="dxa"/>
            <w:tcBorders>
              <w:top w:val="single" w:sz="6" w:space="0" w:color="auto"/>
              <w:bottom w:val="single" w:sz="6" w:space="0" w:color="auto"/>
              <w:right w:val="single" w:sz="6" w:space="0" w:color="auto"/>
            </w:tcBorders>
            <w:vAlign w:val="center"/>
          </w:tcPr>
          <w:p w14:paraId="62B6C447"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1894D63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0EA266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-6 063</w:t>
            </w:r>
          </w:p>
        </w:tc>
        <w:tc>
          <w:tcPr>
            <w:tcW w:w="1645" w:type="dxa"/>
            <w:gridSpan w:val="2"/>
            <w:tcBorders>
              <w:top w:val="single" w:sz="6" w:space="0" w:color="auto"/>
              <w:left w:val="single" w:sz="6" w:space="0" w:color="auto"/>
              <w:bottom w:val="single" w:sz="6" w:space="0" w:color="auto"/>
            </w:tcBorders>
            <w:vAlign w:val="center"/>
          </w:tcPr>
          <w:p w14:paraId="51D079B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29D738A6" w14:textId="77777777">
        <w:trPr>
          <w:trHeight w:val="200"/>
        </w:trPr>
        <w:tc>
          <w:tcPr>
            <w:tcW w:w="5850" w:type="dxa"/>
            <w:tcBorders>
              <w:top w:val="single" w:sz="6" w:space="0" w:color="auto"/>
              <w:bottom w:val="single" w:sz="6" w:space="0" w:color="auto"/>
              <w:right w:val="single" w:sz="6" w:space="0" w:color="auto"/>
            </w:tcBorders>
            <w:vAlign w:val="center"/>
          </w:tcPr>
          <w:p w14:paraId="5D0C0E06"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3282EA5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3644C7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9D5602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4FB841F4" w14:textId="77777777">
        <w:trPr>
          <w:trHeight w:val="200"/>
        </w:trPr>
        <w:tc>
          <w:tcPr>
            <w:tcW w:w="5850" w:type="dxa"/>
            <w:tcBorders>
              <w:top w:val="single" w:sz="6" w:space="0" w:color="auto"/>
              <w:bottom w:val="single" w:sz="6" w:space="0" w:color="auto"/>
              <w:right w:val="single" w:sz="6" w:space="0" w:color="auto"/>
            </w:tcBorders>
            <w:vAlign w:val="center"/>
          </w:tcPr>
          <w:p w14:paraId="40A508C7"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14:paraId="164E9748"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600E689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3CF54F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19 178</w:t>
            </w:r>
          </w:p>
        </w:tc>
        <w:tc>
          <w:tcPr>
            <w:tcW w:w="1645" w:type="dxa"/>
            <w:gridSpan w:val="2"/>
            <w:tcBorders>
              <w:top w:val="single" w:sz="6" w:space="0" w:color="auto"/>
              <w:left w:val="single" w:sz="6" w:space="0" w:color="auto"/>
              <w:bottom w:val="single" w:sz="6" w:space="0" w:color="auto"/>
            </w:tcBorders>
            <w:vAlign w:val="center"/>
          </w:tcPr>
          <w:p w14:paraId="63FBD8C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13BFAF02" w14:textId="77777777">
        <w:trPr>
          <w:trHeight w:val="200"/>
        </w:trPr>
        <w:tc>
          <w:tcPr>
            <w:tcW w:w="5850" w:type="dxa"/>
            <w:tcBorders>
              <w:top w:val="single" w:sz="6" w:space="0" w:color="auto"/>
              <w:bottom w:val="single" w:sz="6" w:space="0" w:color="auto"/>
              <w:right w:val="single" w:sz="6" w:space="0" w:color="auto"/>
            </w:tcBorders>
            <w:vAlign w:val="center"/>
          </w:tcPr>
          <w:p w14:paraId="6AC70A8D"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70ECA60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1AB310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5F85314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( 3 606 )</w:t>
            </w:r>
          </w:p>
        </w:tc>
      </w:tr>
    </w:tbl>
    <w:p w14:paraId="3BA9A72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D923DD" w14:paraId="0B535B27" w14:textId="77777777">
        <w:trPr>
          <w:trHeight w:val="466"/>
        </w:trPr>
        <w:tc>
          <w:tcPr>
            <w:tcW w:w="5850" w:type="dxa"/>
            <w:tcBorders>
              <w:top w:val="single" w:sz="6" w:space="0" w:color="auto"/>
              <w:bottom w:val="single" w:sz="6" w:space="0" w:color="auto"/>
              <w:right w:val="single" w:sz="6" w:space="0" w:color="auto"/>
            </w:tcBorders>
            <w:shd w:val="clear" w:color="auto" w:fill="E6E6E6"/>
            <w:vAlign w:val="center"/>
          </w:tcPr>
          <w:p w14:paraId="767DA12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C9C8B9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2CA511A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14:paraId="53A2102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D923DD" w14:paraId="65352FB8"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17DCA19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0630D19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19E5414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14:paraId="0B054BA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D923DD" w14:paraId="35581775" w14:textId="77777777">
        <w:trPr>
          <w:trHeight w:val="200"/>
        </w:trPr>
        <w:tc>
          <w:tcPr>
            <w:tcW w:w="5850" w:type="dxa"/>
            <w:tcBorders>
              <w:top w:val="single" w:sz="6" w:space="0" w:color="auto"/>
              <w:bottom w:val="single" w:sz="6" w:space="0" w:color="auto"/>
              <w:right w:val="single" w:sz="6" w:space="0" w:color="auto"/>
            </w:tcBorders>
            <w:vAlign w:val="center"/>
          </w:tcPr>
          <w:p w14:paraId="44749A0F"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14:paraId="484700B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14:paraId="66F399C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A5FB96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4BCEBC8B" w14:textId="77777777">
        <w:trPr>
          <w:trHeight w:val="200"/>
        </w:trPr>
        <w:tc>
          <w:tcPr>
            <w:tcW w:w="5850" w:type="dxa"/>
            <w:tcBorders>
              <w:top w:val="single" w:sz="6" w:space="0" w:color="auto"/>
              <w:bottom w:val="single" w:sz="6" w:space="0" w:color="auto"/>
              <w:right w:val="single" w:sz="6" w:space="0" w:color="auto"/>
            </w:tcBorders>
            <w:vAlign w:val="center"/>
          </w:tcPr>
          <w:p w14:paraId="0F88AD16"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14:paraId="0964E6B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14:paraId="7EF36CB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B9DB25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142CF877" w14:textId="77777777">
        <w:trPr>
          <w:trHeight w:val="200"/>
        </w:trPr>
        <w:tc>
          <w:tcPr>
            <w:tcW w:w="5850" w:type="dxa"/>
            <w:tcBorders>
              <w:top w:val="single" w:sz="6" w:space="0" w:color="auto"/>
              <w:bottom w:val="single" w:sz="6" w:space="0" w:color="auto"/>
              <w:right w:val="single" w:sz="6" w:space="0" w:color="auto"/>
            </w:tcBorders>
            <w:vAlign w:val="center"/>
          </w:tcPr>
          <w:p w14:paraId="552408A5"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14:paraId="626C8E3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14:paraId="7998998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E46260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558949BF" w14:textId="77777777">
        <w:trPr>
          <w:trHeight w:val="200"/>
        </w:trPr>
        <w:tc>
          <w:tcPr>
            <w:tcW w:w="5850" w:type="dxa"/>
            <w:tcBorders>
              <w:top w:val="single" w:sz="6" w:space="0" w:color="auto"/>
              <w:bottom w:val="single" w:sz="6" w:space="0" w:color="auto"/>
              <w:right w:val="single" w:sz="6" w:space="0" w:color="auto"/>
            </w:tcBorders>
            <w:vAlign w:val="center"/>
          </w:tcPr>
          <w:p w14:paraId="1C44A9B3"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14:paraId="112F01E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14:paraId="5368FED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E065F7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4D3BF579" w14:textId="77777777">
        <w:trPr>
          <w:trHeight w:val="200"/>
        </w:trPr>
        <w:tc>
          <w:tcPr>
            <w:tcW w:w="5850" w:type="dxa"/>
            <w:tcBorders>
              <w:top w:val="single" w:sz="6" w:space="0" w:color="auto"/>
              <w:bottom w:val="single" w:sz="6" w:space="0" w:color="auto"/>
              <w:right w:val="single" w:sz="6" w:space="0" w:color="auto"/>
            </w:tcBorders>
            <w:vAlign w:val="center"/>
          </w:tcPr>
          <w:p w14:paraId="0EDF056C"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14:paraId="1CDFBC5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14:paraId="4E48AFE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591963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4C5D94B6"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1044FFB9"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2130AB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6F8FC6C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14:paraId="79C9C37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3D2E251A" w14:textId="77777777">
        <w:trPr>
          <w:trHeight w:val="200"/>
        </w:trPr>
        <w:tc>
          <w:tcPr>
            <w:tcW w:w="5850" w:type="dxa"/>
            <w:tcBorders>
              <w:top w:val="single" w:sz="6" w:space="0" w:color="auto"/>
              <w:bottom w:val="single" w:sz="6" w:space="0" w:color="auto"/>
              <w:right w:val="single" w:sz="6" w:space="0" w:color="auto"/>
            </w:tcBorders>
            <w:vAlign w:val="center"/>
          </w:tcPr>
          <w:p w14:paraId="3D1EDF29"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14:paraId="646407F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14:paraId="6C91F03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14:paraId="35BA0A6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923DD" w14:paraId="36E0FCE1"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2E5230CF"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2227514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5966406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14:paraId="42C2667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1ED0D7A7"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705218EE"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1893507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668264D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19 178</w:t>
            </w:r>
          </w:p>
        </w:tc>
        <w:tc>
          <w:tcPr>
            <w:tcW w:w="1645" w:type="dxa"/>
            <w:tcBorders>
              <w:top w:val="single" w:sz="6" w:space="0" w:color="auto"/>
              <w:left w:val="single" w:sz="6" w:space="0" w:color="auto"/>
              <w:bottom w:val="single" w:sz="6" w:space="0" w:color="auto"/>
            </w:tcBorders>
            <w:shd w:val="clear" w:color="auto" w:fill="E6E6E6"/>
            <w:vAlign w:val="center"/>
          </w:tcPr>
          <w:p w14:paraId="336402E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-3 606</w:t>
            </w:r>
          </w:p>
        </w:tc>
      </w:tr>
    </w:tbl>
    <w:p w14:paraId="4CEDD2D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D923DD" w14:paraId="3DD55A29" w14:textId="77777777">
        <w:trPr>
          <w:trHeight w:val="466"/>
        </w:trPr>
        <w:tc>
          <w:tcPr>
            <w:tcW w:w="5850" w:type="dxa"/>
            <w:tcBorders>
              <w:top w:val="single" w:sz="6" w:space="0" w:color="auto"/>
              <w:bottom w:val="single" w:sz="6" w:space="0" w:color="auto"/>
              <w:right w:val="single" w:sz="6" w:space="0" w:color="auto"/>
            </w:tcBorders>
            <w:shd w:val="clear" w:color="auto" w:fill="E6E6E6"/>
            <w:vAlign w:val="center"/>
          </w:tcPr>
          <w:p w14:paraId="5ABDA21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801655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2898970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14:paraId="00E7207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D923DD" w14:paraId="65E0DDB7"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CF0A41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76D32F4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1ECA012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14:paraId="469BE65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D923DD" w14:paraId="14B52F23" w14:textId="77777777">
        <w:trPr>
          <w:trHeight w:val="200"/>
        </w:trPr>
        <w:tc>
          <w:tcPr>
            <w:tcW w:w="5850" w:type="dxa"/>
            <w:tcBorders>
              <w:top w:val="single" w:sz="6" w:space="0" w:color="auto"/>
              <w:bottom w:val="single" w:sz="6" w:space="0" w:color="auto"/>
              <w:right w:val="single" w:sz="6" w:space="0" w:color="auto"/>
            </w:tcBorders>
            <w:vAlign w:val="center"/>
          </w:tcPr>
          <w:p w14:paraId="7EA69935"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14:paraId="58507D6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14:paraId="22E737F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439 135</w:t>
            </w:r>
          </w:p>
        </w:tc>
        <w:tc>
          <w:tcPr>
            <w:tcW w:w="1645" w:type="dxa"/>
            <w:tcBorders>
              <w:top w:val="single" w:sz="6" w:space="0" w:color="auto"/>
              <w:left w:val="single" w:sz="6" w:space="0" w:color="auto"/>
              <w:bottom w:val="single" w:sz="6" w:space="0" w:color="auto"/>
            </w:tcBorders>
            <w:vAlign w:val="center"/>
          </w:tcPr>
          <w:p w14:paraId="1B5B32B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272 688</w:t>
            </w:r>
          </w:p>
        </w:tc>
      </w:tr>
      <w:tr w:rsidR="00D923DD" w14:paraId="6605C850" w14:textId="77777777">
        <w:trPr>
          <w:trHeight w:val="200"/>
        </w:trPr>
        <w:tc>
          <w:tcPr>
            <w:tcW w:w="5850" w:type="dxa"/>
            <w:tcBorders>
              <w:top w:val="single" w:sz="6" w:space="0" w:color="auto"/>
              <w:bottom w:val="single" w:sz="6" w:space="0" w:color="auto"/>
              <w:right w:val="single" w:sz="6" w:space="0" w:color="auto"/>
            </w:tcBorders>
            <w:vAlign w:val="center"/>
          </w:tcPr>
          <w:p w14:paraId="05DDFBFA"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14:paraId="30186A6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14:paraId="33B5ECC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46 960</w:t>
            </w:r>
          </w:p>
        </w:tc>
        <w:tc>
          <w:tcPr>
            <w:tcW w:w="1645" w:type="dxa"/>
            <w:tcBorders>
              <w:top w:val="single" w:sz="6" w:space="0" w:color="auto"/>
              <w:left w:val="single" w:sz="6" w:space="0" w:color="auto"/>
              <w:bottom w:val="single" w:sz="6" w:space="0" w:color="auto"/>
            </w:tcBorders>
            <w:vAlign w:val="center"/>
          </w:tcPr>
          <w:p w14:paraId="654A149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34 236</w:t>
            </w:r>
          </w:p>
        </w:tc>
      </w:tr>
      <w:tr w:rsidR="00D923DD" w14:paraId="2ADBB721" w14:textId="77777777">
        <w:trPr>
          <w:trHeight w:val="200"/>
        </w:trPr>
        <w:tc>
          <w:tcPr>
            <w:tcW w:w="5850" w:type="dxa"/>
            <w:tcBorders>
              <w:top w:val="single" w:sz="6" w:space="0" w:color="auto"/>
              <w:bottom w:val="single" w:sz="6" w:space="0" w:color="auto"/>
              <w:right w:val="single" w:sz="6" w:space="0" w:color="auto"/>
            </w:tcBorders>
            <w:vAlign w:val="center"/>
          </w:tcPr>
          <w:p w14:paraId="06E299E1"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14:paraId="3E36070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14:paraId="39B8A3E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10 048</w:t>
            </w:r>
          </w:p>
        </w:tc>
        <w:tc>
          <w:tcPr>
            <w:tcW w:w="1645" w:type="dxa"/>
            <w:tcBorders>
              <w:top w:val="single" w:sz="6" w:space="0" w:color="auto"/>
              <w:left w:val="single" w:sz="6" w:space="0" w:color="auto"/>
              <w:bottom w:val="single" w:sz="6" w:space="0" w:color="auto"/>
            </w:tcBorders>
            <w:vAlign w:val="center"/>
          </w:tcPr>
          <w:p w14:paraId="7B73F71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7 157</w:t>
            </w:r>
          </w:p>
        </w:tc>
      </w:tr>
      <w:tr w:rsidR="00D923DD" w14:paraId="09F7B5DC" w14:textId="77777777">
        <w:trPr>
          <w:trHeight w:val="200"/>
        </w:trPr>
        <w:tc>
          <w:tcPr>
            <w:tcW w:w="5850" w:type="dxa"/>
            <w:tcBorders>
              <w:top w:val="single" w:sz="6" w:space="0" w:color="auto"/>
              <w:bottom w:val="single" w:sz="6" w:space="0" w:color="auto"/>
              <w:right w:val="single" w:sz="6" w:space="0" w:color="auto"/>
            </w:tcBorders>
            <w:vAlign w:val="center"/>
          </w:tcPr>
          <w:p w14:paraId="4A0D2B41"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14:paraId="7641344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14:paraId="3E7F759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44 389</w:t>
            </w:r>
          </w:p>
        </w:tc>
        <w:tc>
          <w:tcPr>
            <w:tcW w:w="1645" w:type="dxa"/>
            <w:tcBorders>
              <w:top w:val="single" w:sz="6" w:space="0" w:color="auto"/>
              <w:left w:val="single" w:sz="6" w:space="0" w:color="auto"/>
              <w:bottom w:val="single" w:sz="6" w:space="0" w:color="auto"/>
            </w:tcBorders>
            <w:vAlign w:val="center"/>
          </w:tcPr>
          <w:p w14:paraId="3ACDF33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55 108</w:t>
            </w:r>
          </w:p>
        </w:tc>
      </w:tr>
      <w:tr w:rsidR="00D923DD" w14:paraId="626F862B" w14:textId="77777777">
        <w:trPr>
          <w:trHeight w:val="200"/>
        </w:trPr>
        <w:tc>
          <w:tcPr>
            <w:tcW w:w="5850" w:type="dxa"/>
            <w:tcBorders>
              <w:top w:val="single" w:sz="6" w:space="0" w:color="auto"/>
              <w:bottom w:val="single" w:sz="6" w:space="0" w:color="auto"/>
              <w:right w:val="single" w:sz="6" w:space="0" w:color="auto"/>
            </w:tcBorders>
            <w:vAlign w:val="center"/>
          </w:tcPr>
          <w:p w14:paraId="7F087396"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02474A5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14:paraId="03FAAC9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107 307</w:t>
            </w:r>
          </w:p>
        </w:tc>
        <w:tc>
          <w:tcPr>
            <w:tcW w:w="1645" w:type="dxa"/>
            <w:tcBorders>
              <w:top w:val="single" w:sz="6" w:space="0" w:color="auto"/>
              <w:left w:val="single" w:sz="6" w:space="0" w:color="auto"/>
              <w:bottom w:val="single" w:sz="6" w:space="0" w:color="auto"/>
            </w:tcBorders>
            <w:vAlign w:val="center"/>
          </w:tcPr>
          <w:p w14:paraId="42BCDCC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76 030</w:t>
            </w:r>
          </w:p>
        </w:tc>
      </w:tr>
      <w:tr w:rsidR="00D923DD" w14:paraId="4CABD0E6"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6B7B0B24"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A67570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198226D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647 839</w:t>
            </w:r>
          </w:p>
        </w:tc>
        <w:tc>
          <w:tcPr>
            <w:tcW w:w="1645" w:type="dxa"/>
            <w:tcBorders>
              <w:top w:val="single" w:sz="6" w:space="0" w:color="auto"/>
              <w:left w:val="single" w:sz="6" w:space="0" w:color="auto"/>
              <w:bottom w:val="single" w:sz="6" w:space="0" w:color="auto"/>
            </w:tcBorders>
            <w:shd w:val="clear" w:color="auto" w:fill="E6E6E6"/>
            <w:vAlign w:val="center"/>
          </w:tcPr>
          <w:p w14:paraId="3119FA8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445 219</w:t>
            </w:r>
          </w:p>
        </w:tc>
      </w:tr>
    </w:tbl>
    <w:p w14:paraId="7679DD9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D923DD" w14:paraId="7C4ADE7C" w14:textId="77777777">
        <w:trPr>
          <w:trHeight w:val="466"/>
        </w:trPr>
        <w:tc>
          <w:tcPr>
            <w:tcW w:w="5850" w:type="dxa"/>
            <w:tcBorders>
              <w:top w:val="single" w:sz="6" w:space="0" w:color="auto"/>
              <w:bottom w:val="single" w:sz="6" w:space="0" w:color="auto"/>
              <w:right w:val="single" w:sz="6" w:space="0" w:color="auto"/>
            </w:tcBorders>
            <w:shd w:val="clear" w:color="auto" w:fill="E6E6E6"/>
            <w:vAlign w:val="center"/>
          </w:tcPr>
          <w:p w14:paraId="3C3617F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0241FDD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8B3701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14:paraId="56E0773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D923DD" w14:paraId="4EE8A381"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5F4622E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20B5A21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7318A36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14:paraId="134165B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D923DD" w14:paraId="156CBAEC" w14:textId="77777777">
        <w:trPr>
          <w:trHeight w:val="200"/>
        </w:trPr>
        <w:tc>
          <w:tcPr>
            <w:tcW w:w="5850" w:type="dxa"/>
            <w:tcBorders>
              <w:top w:val="single" w:sz="6" w:space="0" w:color="auto"/>
              <w:bottom w:val="single" w:sz="6" w:space="0" w:color="auto"/>
              <w:right w:val="single" w:sz="6" w:space="0" w:color="auto"/>
            </w:tcBorders>
            <w:vAlign w:val="center"/>
          </w:tcPr>
          <w:p w14:paraId="4DD56D45"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14:paraId="0FCDCF0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14:paraId="658B122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6 021 800</w:t>
            </w:r>
          </w:p>
        </w:tc>
        <w:tc>
          <w:tcPr>
            <w:tcW w:w="1645" w:type="dxa"/>
            <w:tcBorders>
              <w:top w:val="single" w:sz="6" w:space="0" w:color="auto"/>
              <w:left w:val="single" w:sz="6" w:space="0" w:color="auto"/>
              <w:bottom w:val="single" w:sz="6" w:space="0" w:color="auto"/>
            </w:tcBorders>
            <w:vAlign w:val="center"/>
          </w:tcPr>
          <w:p w14:paraId="23447C9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6 021 800</w:t>
            </w:r>
          </w:p>
        </w:tc>
      </w:tr>
      <w:tr w:rsidR="00D923DD" w14:paraId="432A6974" w14:textId="77777777">
        <w:trPr>
          <w:trHeight w:val="200"/>
        </w:trPr>
        <w:tc>
          <w:tcPr>
            <w:tcW w:w="5850" w:type="dxa"/>
            <w:tcBorders>
              <w:top w:val="single" w:sz="6" w:space="0" w:color="auto"/>
              <w:bottom w:val="single" w:sz="6" w:space="0" w:color="auto"/>
              <w:right w:val="single" w:sz="6" w:space="0" w:color="auto"/>
            </w:tcBorders>
            <w:vAlign w:val="center"/>
          </w:tcPr>
          <w:p w14:paraId="074BB233"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14:paraId="7E00066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14:paraId="62034A6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6 021 800</w:t>
            </w:r>
          </w:p>
        </w:tc>
        <w:tc>
          <w:tcPr>
            <w:tcW w:w="1645" w:type="dxa"/>
            <w:tcBorders>
              <w:top w:val="single" w:sz="6" w:space="0" w:color="auto"/>
              <w:left w:val="single" w:sz="6" w:space="0" w:color="auto"/>
              <w:bottom w:val="single" w:sz="6" w:space="0" w:color="auto"/>
            </w:tcBorders>
            <w:vAlign w:val="center"/>
          </w:tcPr>
          <w:p w14:paraId="334A444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6 021 800</w:t>
            </w:r>
          </w:p>
        </w:tc>
      </w:tr>
      <w:tr w:rsidR="00D923DD" w14:paraId="17939548" w14:textId="77777777">
        <w:trPr>
          <w:trHeight w:val="200"/>
        </w:trPr>
        <w:tc>
          <w:tcPr>
            <w:tcW w:w="5850" w:type="dxa"/>
            <w:tcBorders>
              <w:top w:val="single" w:sz="6" w:space="0" w:color="auto"/>
              <w:bottom w:val="single" w:sz="6" w:space="0" w:color="auto"/>
              <w:right w:val="single" w:sz="6" w:space="0" w:color="auto"/>
            </w:tcBorders>
            <w:vAlign w:val="center"/>
          </w:tcPr>
          <w:p w14:paraId="4D1C652D"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14:paraId="5562479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14:paraId="36622AD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3,184760</w:t>
            </w:r>
          </w:p>
        </w:tc>
        <w:tc>
          <w:tcPr>
            <w:tcW w:w="1645" w:type="dxa"/>
            <w:tcBorders>
              <w:top w:val="single" w:sz="6" w:space="0" w:color="auto"/>
              <w:left w:val="single" w:sz="6" w:space="0" w:color="auto"/>
              <w:bottom w:val="single" w:sz="6" w:space="0" w:color="auto"/>
            </w:tcBorders>
            <w:vAlign w:val="center"/>
          </w:tcPr>
          <w:p w14:paraId="6F11C3D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-0,598820</w:t>
            </w:r>
          </w:p>
        </w:tc>
      </w:tr>
      <w:tr w:rsidR="00D923DD" w14:paraId="574D493A" w14:textId="77777777">
        <w:trPr>
          <w:trHeight w:val="200"/>
        </w:trPr>
        <w:tc>
          <w:tcPr>
            <w:tcW w:w="5850" w:type="dxa"/>
            <w:tcBorders>
              <w:top w:val="single" w:sz="6" w:space="0" w:color="auto"/>
              <w:bottom w:val="single" w:sz="6" w:space="0" w:color="auto"/>
              <w:right w:val="single" w:sz="6" w:space="0" w:color="auto"/>
            </w:tcBorders>
            <w:vAlign w:val="center"/>
          </w:tcPr>
          <w:p w14:paraId="13D2B437"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14:paraId="1558594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14:paraId="7965D49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3,184760</w:t>
            </w:r>
          </w:p>
        </w:tc>
        <w:tc>
          <w:tcPr>
            <w:tcW w:w="1645" w:type="dxa"/>
            <w:tcBorders>
              <w:top w:val="single" w:sz="6" w:space="0" w:color="auto"/>
              <w:left w:val="single" w:sz="6" w:space="0" w:color="auto"/>
              <w:bottom w:val="single" w:sz="6" w:space="0" w:color="auto"/>
            </w:tcBorders>
            <w:vAlign w:val="center"/>
          </w:tcPr>
          <w:p w14:paraId="52991F2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-0,598820</w:t>
            </w:r>
          </w:p>
        </w:tc>
      </w:tr>
      <w:tr w:rsidR="00D923DD" w14:paraId="1DE202B3" w14:textId="77777777">
        <w:trPr>
          <w:trHeight w:val="200"/>
        </w:trPr>
        <w:tc>
          <w:tcPr>
            <w:tcW w:w="5850" w:type="dxa"/>
            <w:tcBorders>
              <w:top w:val="single" w:sz="6" w:space="0" w:color="auto"/>
              <w:bottom w:val="single" w:sz="6" w:space="0" w:color="auto"/>
              <w:right w:val="single" w:sz="6" w:space="0" w:color="auto"/>
            </w:tcBorders>
            <w:vAlign w:val="center"/>
          </w:tcPr>
          <w:p w14:paraId="4AFF0E09"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14:paraId="35CA528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14:paraId="2DCDB88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14:paraId="482DBE1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14:paraId="028E430E"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p w14:paraId="26AF2224"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Вiктор МУРАЙ</w:t>
      </w:r>
    </w:p>
    <w:p w14:paraId="27BD7F72"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p w14:paraId="2BCF0405"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Iрина КУГУК</w:t>
      </w:r>
    </w:p>
    <w:p w14:paraId="3FD9F1DB" w14:textId="77777777" w:rsidR="00D923DD" w:rsidRDefault="00D923DD">
      <w:pPr>
        <w:widowControl w:val="0"/>
        <w:autoSpaceDE w:val="0"/>
        <w:autoSpaceDN w:val="0"/>
        <w:adjustRightInd w:val="0"/>
        <w:spacing w:after="0" w:line="240" w:lineRule="auto"/>
        <w:rPr>
          <w:rFonts w:ascii="Times New Roman CYR" w:hAnsi="Times New Roman CYR" w:cs="Times New Roman CYR"/>
        </w:rPr>
        <w:sectPr w:rsidR="00D923DD">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D923DD" w14:paraId="1C6AD859" w14:textId="77777777">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14:paraId="272047A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D923DD" w14:paraId="203F0340" w14:textId="77777777">
        <w:trPr>
          <w:gridBefore w:val="2"/>
          <w:wBefore w:w="6650" w:type="dxa"/>
          <w:trHeight w:val="200"/>
        </w:trPr>
        <w:tc>
          <w:tcPr>
            <w:tcW w:w="1990" w:type="dxa"/>
            <w:tcBorders>
              <w:top w:val="nil"/>
              <w:left w:val="nil"/>
              <w:bottom w:val="nil"/>
              <w:right w:val="single" w:sz="6" w:space="0" w:color="auto"/>
            </w:tcBorders>
            <w:vAlign w:val="center"/>
          </w:tcPr>
          <w:p w14:paraId="49FA84A8" w14:textId="77777777" w:rsidR="00D923DD" w:rsidRDefault="007C44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14:paraId="2ABFEEF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30.06.2023</w:t>
            </w:r>
          </w:p>
        </w:tc>
      </w:tr>
      <w:tr w:rsidR="00D923DD" w14:paraId="6C5F5F76" w14:textId="77777777">
        <w:tc>
          <w:tcPr>
            <w:tcW w:w="2160" w:type="dxa"/>
            <w:tcBorders>
              <w:top w:val="nil"/>
              <w:left w:val="nil"/>
              <w:bottom w:val="nil"/>
              <w:right w:val="nil"/>
            </w:tcBorders>
            <w:vAlign w:val="center"/>
          </w:tcPr>
          <w:p w14:paraId="2C6C645A" w14:textId="77777777" w:rsidR="00D923DD" w:rsidRDefault="007C44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14:paraId="555289B7"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"СЛОВ`ЯНСЬКI ШПАЛЕРИ - КФТП"</w:t>
            </w:r>
          </w:p>
        </w:tc>
        <w:tc>
          <w:tcPr>
            <w:tcW w:w="1990" w:type="dxa"/>
            <w:tcBorders>
              <w:top w:val="nil"/>
              <w:left w:val="nil"/>
              <w:bottom w:val="nil"/>
              <w:right w:val="single" w:sz="6" w:space="0" w:color="auto"/>
            </w:tcBorders>
            <w:vAlign w:val="center"/>
          </w:tcPr>
          <w:p w14:paraId="5A7A1416" w14:textId="77777777" w:rsidR="00D923DD" w:rsidRDefault="007C44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14:paraId="18616B5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00278876</w:t>
            </w:r>
          </w:p>
        </w:tc>
      </w:tr>
    </w:tbl>
    <w:p w14:paraId="21DE2BED"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p w14:paraId="6347F8E4"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p w14:paraId="5B241BD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14:paraId="134CFF3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перше півріччя 2023 року</w:t>
      </w:r>
    </w:p>
    <w:p w14:paraId="0BE7C15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D923DD" w14:paraId="0DAD3359" w14:textId="77777777">
        <w:trPr>
          <w:gridBefore w:val="3"/>
          <w:wBefore w:w="7500" w:type="dxa"/>
          <w:trHeight w:val="280"/>
        </w:trPr>
        <w:tc>
          <w:tcPr>
            <w:tcW w:w="1500" w:type="dxa"/>
            <w:gridSpan w:val="2"/>
            <w:tcBorders>
              <w:top w:val="nil"/>
              <w:left w:val="nil"/>
              <w:bottom w:val="nil"/>
              <w:right w:val="single" w:sz="6" w:space="0" w:color="auto"/>
            </w:tcBorders>
            <w:vAlign w:val="center"/>
          </w:tcPr>
          <w:p w14:paraId="54F0F0B5" w14:textId="77777777" w:rsidR="00D923DD" w:rsidRDefault="007C44B4">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14:paraId="3A4F423F" w14:textId="77777777" w:rsidR="00D923DD" w:rsidRDefault="007C44B4">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1801004</w:t>
            </w:r>
          </w:p>
        </w:tc>
      </w:tr>
      <w:tr w:rsidR="00D923DD" w14:paraId="2B69BA94"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4897833F" w14:textId="77777777" w:rsidR="00D923DD" w:rsidRDefault="00D923DD">
            <w:pPr>
              <w:widowControl w:val="0"/>
              <w:autoSpaceDE w:val="0"/>
              <w:autoSpaceDN w:val="0"/>
              <w:adjustRightInd w:val="0"/>
              <w:spacing w:after="0" w:line="240" w:lineRule="auto"/>
              <w:jc w:val="right"/>
              <w:rPr>
                <w:rFonts w:ascii="Times New Roman CYR" w:hAnsi="Times New Roman CYR" w:cs="Times New Roman CYR"/>
              </w:rPr>
            </w:pPr>
          </w:p>
          <w:p w14:paraId="7792DE4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5866343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63ED12F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14:paraId="18FC8AE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D923DD" w14:paraId="3DDC3EA1"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1227808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1079AC4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26D4053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14:paraId="2ED85FB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D923DD" w14:paraId="1A85F35B" w14:textId="77777777">
        <w:trPr>
          <w:trHeight w:val="200"/>
        </w:trPr>
        <w:tc>
          <w:tcPr>
            <w:tcW w:w="5850" w:type="dxa"/>
            <w:tcBorders>
              <w:top w:val="single" w:sz="6" w:space="0" w:color="auto"/>
              <w:bottom w:val="single" w:sz="6" w:space="0" w:color="auto"/>
              <w:right w:val="single" w:sz="6" w:space="0" w:color="auto"/>
            </w:tcBorders>
            <w:vAlign w:val="center"/>
          </w:tcPr>
          <w:p w14:paraId="455B6FD8"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p w14:paraId="5FDE84A3"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14:paraId="769352E1"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CDF70A3"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72F0CA18"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tc>
      </w:tr>
      <w:tr w:rsidR="00D923DD" w14:paraId="44FBDAAD" w14:textId="77777777">
        <w:trPr>
          <w:trHeight w:val="200"/>
        </w:trPr>
        <w:tc>
          <w:tcPr>
            <w:tcW w:w="5850" w:type="dxa"/>
            <w:tcBorders>
              <w:top w:val="single" w:sz="6" w:space="0" w:color="auto"/>
              <w:bottom w:val="single" w:sz="6" w:space="0" w:color="auto"/>
              <w:right w:val="single" w:sz="6" w:space="0" w:color="auto"/>
            </w:tcBorders>
            <w:vAlign w:val="center"/>
          </w:tcPr>
          <w:p w14:paraId="1FD5AE9F"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6398C4F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6C8B18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760 959</w:t>
            </w:r>
          </w:p>
        </w:tc>
        <w:tc>
          <w:tcPr>
            <w:tcW w:w="1645" w:type="dxa"/>
            <w:gridSpan w:val="2"/>
            <w:tcBorders>
              <w:top w:val="single" w:sz="6" w:space="0" w:color="auto"/>
              <w:left w:val="single" w:sz="6" w:space="0" w:color="auto"/>
              <w:bottom w:val="single" w:sz="6" w:space="0" w:color="auto"/>
            </w:tcBorders>
            <w:vAlign w:val="center"/>
          </w:tcPr>
          <w:p w14:paraId="0C4EC58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513 222</w:t>
            </w:r>
          </w:p>
        </w:tc>
      </w:tr>
      <w:tr w:rsidR="00D923DD" w14:paraId="6B5AB509" w14:textId="77777777">
        <w:trPr>
          <w:trHeight w:val="200"/>
        </w:trPr>
        <w:tc>
          <w:tcPr>
            <w:tcW w:w="5850" w:type="dxa"/>
            <w:tcBorders>
              <w:top w:val="single" w:sz="6" w:space="0" w:color="auto"/>
              <w:bottom w:val="single" w:sz="6" w:space="0" w:color="auto"/>
              <w:right w:val="single" w:sz="6" w:space="0" w:color="auto"/>
            </w:tcBorders>
            <w:vAlign w:val="center"/>
          </w:tcPr>
          <w:p w14:paraId="0D00FF82"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14:paraId="7A56DDD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189631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54 915</w:t>
            </w:r>
          </w:p>
        </w:tc>
        <w:tc>
          <w:tcPr>
            <w:tcW w:w="1645" w:type="dxa"/>
            <w:gridSpan w:val="2"/>
            <w:tcBorders>
              <w:top w:val="single" w:sz="6" w:space="0" w:color="auto"/>
              <w:left w:val="single" w:sz="6" w:space="0" w:color="auto"/>
              <w:bottom w:val="single" w:sz="6" w:space="0" w:color="auto"/>
            </w:tcBorders>
            <w:vAlign w:val="center"/>
          </w:tcPr>
          <w:p w14:paraId="3EAC197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13 040</w:t>
            </w:r>
          </w:p>
        </w:tc>
      </w:tr>
      <w:tr w:rsidR="00D923DD" w14:paraId="0CF0D544" w14:textId="77777777">
        <w:trPr>
          <w:trHeight w:val="200"/>
        </w:trPr>
        <w:tc>
          <w:tcPr>
            <w:tcW w:w="5850" w:type="dxa"/>
            <w:tcBorders>
              <w:top w:val="single" w:sz="6" w:space="0" w:color="auto"/>
              <w:bottom w:val="single" w:sz="6" w:space="0" w:color="auto"/>
              <w:right w:val="single" w:sz="6" w:space="0" w:color="auto"/>
            </w:tcBorders>
            <w:vAlign w:val="center"/>
          </w:tcPr>
          <w:p w14:paraId="11E0184D"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5D11098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1A76BC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54 915</w:t>
            </w:r>
          </w:p>
        </w:tc>
        <w:tc>
          <w:tcPr>
            <w:tcW w:w="1645" w:type="dxa"/>
            <w:gridSpan w:val="2"/>
            <w:tcBorders>
              <w:top w:val="single" w:sz="6" w:space="0" w:color="auto"/>
              <w:left w:val="single" w:sz="6" w:space="0" w:color="auto"/>
              <w:bottom w:val="single" w:sz="6" w:space="0" w:color="auto"/>
            </w:tcBorders>
            <w:vAlign w:val="center"/>
          </w:tcPr>
          <w:p w14:paraId="3EDF05D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13 040</w:t>
            </w:r>
          </w:p>
        </w:tc>
      </w:tr>
      <w:tr w:rsidR="00D923DD" w14:paraId="506FFE79" w14:textId="77777777">
        <w:trPr>
          <w:trHeight w:val="200"/>
        </w:trPr>
        <w:tc>
          <w:tcPr>
            <w:tcW w:w="5850" w:type="dxa"/>
            <w:tcBorders>
              <w:top w:val="single" w:sz="6" w:space="0" w:color="auto"/>
              <w:bottom w:val="single" w:sz="6" w:space="0" w:color="auto"/>
              <w:right w:val="single" w:sz="6" w:space="0" w:color="auto"/>
            </w:tcBorders>
            <w:vAlign w:val="center"/>
          </w:tcPr>
          <w:p w14:paraId="0E324D59"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3ACE194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FACEA1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c>
          <w:tcPr>
            <w:tcW w:w="1645" w:type="dxa"/>
            <w:gridSpan w:val="2"/>
            <w:tcBorders>
              <w:top w:val="single" w:sz="6" w:space="0" w:color="auto"/>
              <w:left w:val="single" w:sz="6" w:space="0" w:color="auto"/>
              <w:bottom w:val="single" w:sz="6" w:space="0" w:color="auto"/>
            </w:tcBorders>
            <w:vAlign w:val="center"/>
          </w:tcPr>
          <w:p w14:paraId="779CAB9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r>
      <w:tr w:rsidR="00D923DD" w14:paraId="305A4FE4" w14:textId="77777777">
        <w:trPr>
          <w:trHeight w:val="200"/>
        </w:trPr>
        <w:tc>
          <w:tcPr>
            <w:tcW w:w="5850" w:type="dxa"/>
            <w:tcBorders>
              <w:top w:val="single" w:sz="6" w:space="0" w:color="auto"/>
              <w:bottom w:val="single" w:sz="6" w:space="0" w:color="auto"/>
              <w:right w:val="single" w:sz="6" w:space="0" w:color="auto"/>
            </w:tcBorders>
            <w:vAlign w:val="center"/>
          </w:tcPr>
          <w:p w14:paraId="73824564"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14:paraId="67ACFA9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215ACF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498AE0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64AFCBC3" w14:textId="77777777">
        <w:trPr>
          <w:trHeight w:val="200"/>
        </w:trPr>
        <w:tc>
          <w:tcPr>
            <w:tcW w:w="5850" w:type="dxa"/>
            <w:tcBorders>
              <w:top w:val="single" w:sz="6" w:space="0" w:color="auto"/>
              <w:bottom w:val="single" w:sz="6" w:space="0" w:color="auto"/>
              <w:right w:val="single" w:sz="6" w:space="0" w:color="auto"/>
            </w:tcBorders>
            <w:vAlign w:val="center"/>
          </w:tcPr>
          <w:p w14:paraId="13B79A86"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14:paraId="05AFBF1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24319A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33C8B1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1E7BD63D" w14:textId="77777777">
        <w:trPr>
          <w:trHeight w:val="200"/>
        </w:trPr>
        <w:tc>
          <w:tcPr>
            <w:tcW w:w="5850" w:type="dxa"/>
            <w:tcBorders>
              <w:top w:val="single" w:sz="6" w:space="0" w:color="auto"/>
              <w:bottom w:val="single" w:sz="6" w:space="0" w:color="auto"/>
              <w:right w:val="single" w:sz="6" w:space="0" w:color="auto"/>
            </w:tcBorders>
            <w:vAlign w:val="center"/>
          </w:tcPr>
          <w:p w14:paraId="4728E7B5"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14:paraId="074DEBD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35E405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1 399</w:t>
            </w:r>
          </w:p>
        </w:tc>
        <w:tc>
          <w:tcPr>
            <w:tcW w:w="1645" w:type="dxa"/>
            <w:gridSpan w:val="2"/>
            <w:tcBorders>
              <w:top w:val="single" w:sz="6" w:space="0" w:color="auto"/>
              <w:left w:val="single" w:sz="6" w:space="0" w:color="auto"/>
              <w:bottom w:val="single" w:sz="6" w:space="0" w:color="auto"/>
            </w:tcBorders>
            <w:vAlign w:val="center"/>
          </w:tcPr>
          <w:p w14:paraId="61D75F9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787</w:t>
            </w:r>
          </w:p>
        </w:tc>
      </w:tr>
      <w:tr w:rsidR="00D923DD" w14:paraId="5AF2DA68" w14:textId="77777777">
        <w:trPr>
          <w:trHeight w:val="200"/>
        </w:trPr>
        <w:tc>
          <w:tcPr>
            <w:tcW w:w="5850" w:type="dxa"/>
            <w:tcBorders>
              <w:top w:val="single" w:sz="6" w:space="0" w:color="auto"/>
              <w:bottom w:val="single" w:sz="6" w:space="0" w:color="auto"/>
              <w:right w:val="single" w:sz="6" w:space="0" w:color="auto"/>
            </w:tcBorders>
            <w:vAlign w:val="center"/>
          </w:tcPr>
          <w:p w14:paraId="0FD6B196"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14:paraId="3A678FA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1FEAA1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1CF5B6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05401A99" w14:textId="77777777">
        <w:trPr>
          <w:trHeight w:val="200"/>
        </w:trPr>
        <w:tc>
          <w:tcPr>
            <w:tcW w:w="5850" w:type="dxa"/>
            <w:tcBorders>
              <w:top w:val="single" w:sz="6" w:space="0" w:color="auto"/>
              <w:bottom w:val="single" w:sz="6" w:space="0" w:color="auto"/>
              <w:right w:val="single" w:sz="6" w:space="0" w:color="auto"/>
            </w:tcBorders>
            <w:vAlign w:val="center"/>
          </w:tcPr>
          <w:p w14:paraId="31B1AD03"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14:paraId="08470EC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90EB51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645" w:type="dxa"/>
            <w:gridSpan w:val="2"/>
            <w:tcBorders>
              <w:top w:val="single" w:sz="6" w:space="0" w:color="auto"/>
              <w:left w:val="single" w:sz="6" w:space="0" w:color="auto"/>
              <w:bottom w:val="single" w:sz="6" w:space="0" w:color="auto"/>
            </w:tcBorders>
            <w:vAlign w:val="center"/>
          </w:tcPr>
          <w:p w14:paraId="34463A8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D923DD" w14:paraId="44670F93" w14:textId="77777777">
        <w:trPr>
          <w:trHeight w:val="200"/>
        </w:trPr>
        <w:tc>
          <w:tcPr>
            <w:tcW w:w="5850" w:type="dxa"/>
            <w:tcBorders>
              <w:top w:val="single" w:sz="6" w:space="0" w:color="auto"/>
              <w:bottom w:val="single" w:sz="6" w:space="0" w:color="auto"/>
              <w:right w:val="single" w:sz="6" w:space="0" w:color="auto"/>
            </w:tcBorders>
            <w:vAlign w:val="center"/>
          </w:tcPr>
          <w:p w14:paraId="074912FD"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14:paraId="196A184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6312CC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78F02B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7D686D42" w14:textId="77777777">
        <w:trPr>
          <w:trHeight w:val="200"/>
        </w:trPr>
        <w:tc>
          <w:tcPr>
            <w:tcW w:w="5850" w:type="dxa"/>
            <w:tcBorders>
              <w:top w:val="single" w:sz="6" w:space="0" w:color="auto"/>
              <w:bottom w:val="single" w:sz="6" w:space="0" w:color="auto"/>
              <w:right w:val="single" w:sz="6" w:space="0" w:color="auto"/>
            </w:tcBorders>
            <w:vAlign w:val="center"/>
          </w:tcPr>
          <w:p w14:paraId="40CD5B23"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14:paraId="212E144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FCD857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A87237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41256318" w14:textId="77777777">
        <w:trPr>
          <w:trHeight w:val="200"/>
        </w:trPr>
        <w:tc>
          <w:tcPr>
            <w:tcW w:w="5850" w:type="dxa"/>
            <w:tcBorders>
              <w:top w:val="single" w:sz="6" w:space="0" w:color="auto"/>
              <w:bottom w:val="single" w:sz="6" w:space="0" w:color="auto"/>
              <w:right w:val="single" w:sz="6" w:space="0" w:color="auto"/>
            </w:tcBorders>
            <w:vAlign w:val="center"/>
          </w:tcPr>
          <w:p w14:paraId="2A3485CC"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14:paraId="3BFDB0A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E6F1D2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7BE789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42064A47" w14:textId="77777777">
        <w:trPr>
          <w:trHeight w:val="200"/>
        </w:trPr>
        <w:tc>
          <w:tcPr>
            <w:tcW w:w="5850" w:type="dxa"/>
            <w:tcBorders>
              <w:top w:val="single" w:sz="6" w:space="0" w:color="auto"/>
              <w:bottom w:val="single" w:sz="6" w:space="0" w:color="auto"/>
              <w:right w:val="single" w:sz="6" w:space="0" w:color="auto"/>
            </w:tcBorders>
            <w:vAlign w:val="center"/>
          </w:tcPr>
          <w:p w14:paraId="52575D92"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7CAD794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613D2A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184E30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6693BB96" w14:textId="77777777">
        <w:trPr>
          <w:trHeight w:val="200"/>
        </w:trPr>
        <w:tc>
          <w:tcPr>
            <w:tcW w:w="5850" w:type="dxa"/>
            <w:tcBorders>
              <w:top w:val="single" w:sz="6" w:space="0" w:color="auto"/>
              <w:bottom w:val="single" w:sz="6" w:space="0" w:color="auto"/>
              <w:right w:val="single" w:sz="6" w:space="0" w:color="auto"/>
            </w:tcBorders>
            <w:vAlign w:val="center"/>
          </w:tcPr>
          <w:p w14:paraId="065C4B41"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14:paraId="1DBFBEB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003BAC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825</w:t>
            </w:r>
          </w:p>
        </w:tc>
        <w:tc>
          <w:tcPr>
            <w:tcW w:w="1645" w:type="dxa"/>
            <w:gridSpan w:val="2"/>
            <w:tcBorders>
              <w:top w:val="single" w:sz="6" w:space="0" w:color="auto"/>
              <w:left w:val="single" w:sz="6" w:space="0" w:color="auto"/>
              <w:bottom w:val="single" w:sz="6" w:space="0" w:color="auto"/>
            </w:tcBorders>
            <w:vAlign w:val="center"/>
          </w:tcPr>
          <w:p w14:paraId="0A22729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1 513</w:t>
            </w:r>
          </w:p>
        </w:tc>
      </w:tr>
      <w:tr w:rsidR="00D923DD" w14:paraId="6FEDF577" w14:textId="77777777">
        <w:trPr>
          <w:trHeight w:val="200"/>
        </w:trPr>
        <w:tc>
          <w:tcPr>
            <w:tcW w:w="5850" w:type="dxa"/>
            <w:tcBorders>
              <w:top w:val="single" w:sz="6" w:space="0" w:color="auto"/>
              <w:bottom w:val="single" w:sz="6" w:space="0" w:color="auto"/>
              <w:right w:val="single" w:sz="6" w:space="0" w:color="auto"/>
            </w:tcBorders>
            <w:vAlign w:val="center"/>
          </w:tcPr>
          <w:p w14:paraId="4C905F6E"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14:paraId="59A9D50D"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35F489C"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5971704C"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tc>
      </w:tr>
      <w:tr w:rsidR="00D923DD" w14:paraId="143583AA" w14:textId="77777777">
        <w:trPr>
          <w:trHeight w:val="200"/>
        </w:trPr>
        <w:tc>
          <w:tcPr>
            <w:tcW w:w="5850" w:type="dxa"/>
            <w:tcBorders>
              <w:top w:val="single" w:sz="6" w:space="0" w:color="auto"/>
              <w:bottom w:val="single" w:sz="6" w:space="0" w:color="auto"/>
              <w:right w:val="single" w:sz="6" w:space="0" w:color="auto"/>
            </w:tcBorders>
            <w:vAlign w:val="center"/>
          </w:tcPr>
          <w:p w14:paraId="16EEB89D"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5F2D258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2061C6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( 559 334 )</w:t>
            </w:r>
          </w:p>
        </w:tc>
        <w:tc>
          <w:tcPr>
            <w:tcW w:w="1645" w:type="dxa"/>
            <w:gridSpan w:val="2"/>
            <w:tcBorders>
              <w:top w:val="single" w:sz="6" w:space="0" w:color="auto"/>
              <w:left w:val="single" w:sz="6" w:space="0" w:color="auto"/>
              <w:bottom w:val="single" w:sz="6" w:space="0" w:color="auto"/>
            </w:tcBorders>
            <w:vAlign w:val="center"/>
          </w:tcPr>
          <w:p w14:paraId="1F7CDCF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( 179 615 )</w:t>
            </w:r>
          </w:p>
        </w:tc>
      </w:tr>
      <w:tr w:rsidR="00D923DD" w14:paraId="49B8F176" w14:textId="77777777">
        <w:trPr>
          <w:trHeight w:val="200"/>
        </w:trPr>
        <w:tc>
          <w:tcPr>
            <w:tcW w:w="5850" w:type="dxa"/>
            <w:tcBorders>
              <w:top w:val="single" w:sz="6" w:space="0" w:color="auto"/>
              <w:bottom w:val="single" w:sz="6" w:space="0" w:color="auto"/>
              <w:right w:val="single" w:sz="6" w:space="0" w:color="auto"/>
            </w:tcBorders>
            <w:vAlign w:val="center"/>
          </w:tcPr>
          <w:p w14:paraId="6408D05F"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14:paraId="412EAE8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6E9EE4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( 36 311 )</w:t>
            </w:r>
          </w:p>
        </w:tc>
        <w:tc>
          <w:tcPr>
            <w:tcW w:w="1645" w:type="dxa"/>
            <w:gridSpan w:val="2"/>
            <w:tcBorders>
              <w:top w:val="single" w:sz="6" w:space="0" w:color="auto"/>
              <w:left w:val="single" w:sz="6" w:space="0" w:color="auto"/>
              <w:bottom w:val="single" w:sz="6" w:space="0" w:color="auto"/>
            </w:tcBorders>
            <w:vAlign w:val="center"/>
          </w:tcPr>
          <w:p w14:paraId="4766B19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( 29 329 )</w:t>
            </w:r>
          </w:p>
        </w:tc>
      </w:tr>
      <w:tr w:rsidR="00D923DD" w14:paraId="63952B10" w14:textId="77777777">
        <w:trPr>
          <w:trHeight w:val="200"/>
        </w:trPr>
        <w:tc>
          <w:tcPr>
            <w:tcW w:w="5850" w:type="dxa"/>
            <w:tcBorders>
              <w:top w:val="single" w:sz="6" w:space="0" w:color="auto"/>
              <w:bottom w:val="single" w:sz="6" w:space="0" w:color="auto"/>
              <w:right w:val="single" w:sz="6" w:space="0" w:color="auto"/>
            </w:tcBorders>
            <w:vAlign w:val="center"/>
          </w:tcPr>
          <w:p w14:paraId="57140765"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14:paraId="366C8B2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D2237D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( 10 028 )</w:t>
            </w:r>
          </w:p>
        </w:tc>
        <w:tc>
          <w:tcPr>
            <w:tcW w:w="1645" w:type="dxa"/>
            <w:gridSpan w:val="2"/>
            <w:tcBorders>
              <w:top w:val="single" w:sz="6" w:space="0" w:color="auto"/>
              <w:left w:val="single" w:sz="6" w:space="0" w:color="auto"/>
              <w:bottom w:val="single" w:sz="6" w:space="0" w:color="auto"/>
            </w:tcBorders>
            <w:vAlign w:val="center"/>
          </w:tcPr>
          <w:p w14:paraId="24C6396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( 7 814 )</w:t>
            </w:r>
          </w:p>
        </w:tc>
      </w:tr>
      <w:tr w:rsidR="00D923DD" w14:paraId="1906840D" w14:textId="77777777">
        <w:trPr>
          <w:trHeight w:val="200"/>
        </w:trPr>
        <w:tc>
          <w:tcPr>
            <w:tcW w:w="5850" w:type="dxa"/>
            <w:tcBorders>
              <w:top w:val="single" w:sz="6" w:space="0" w:color="auto"/>
              <w:bottom w:val="single" w:sz="6" w:space="0" w:color="auto"/>
              <w:right w:val="single" w:sz="6" w:space="0" w:color="auto"/>
            </w:tcBorders>
            <w:vAlign w:val="center"/>
          </w:tcPr>
          <w:p w14:paraId="6CA1EE4F"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14:paraId="1B40435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B631C3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( 17 110 )</w:t>
            </w:r>
          </w:p>
        </w:tc>
        <w:tc>
          <w:tcPr>
            <w:tcW w:w="1645" w:type="dxa"/>
            <w:gridSpan w:val="2"/>
            <w:tcBorders>
              <w:top w:val="single" w:sz="6" w:space="0" w:color="auto"/>
              <w:left w:val="single" w:sz="6" w:space="0" w:color="auto"/>
              <w:bottom w:val="single" w:sz="6" w:space="0" w:color="auto"/>
            </w:tcBorders>
            <w:vAlign w:val="center"/>
          </w:tcPr>
          <w:p w14:paraId="743E671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( 10 905 )</w:t>
            </w:r>
          </w:p>
        </w:tc>
      </w:tr>
      <w:tr w:rsidR="00D923DD" w14:paraId="2AEAA7E0" w14:textId="77777777">
        <w:trPr>
          <w:trHeight w:val="200"/>
        </w:trPr>
        <w:tc>
          <w:tcPr>
            <w:tcW w:w="5850" w:type="dxa"/>
            <w:tcBorders>
              <w:top w:val="single" w:sz="6" w:space="0" w:color="auto"/>
              <w:bottom w:val="single" w:sz="6" w:space="0" w:color="auto"/>
              <w:right w:val="single" w:sz="6" w:space="0" w:color="auto"/>
            </w:tcBorders>
            <w:vAlign w:val="center"/>
          </w:tcPr>
          <w:p w14:paraId="2A04A956"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0FE10E1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7E5D3D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56FC5F8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923DD" w14:paraId="5ACC3F9C" w14:textId="77777777">
        <w:trPr>
          <w:trHeight w:val="200"/>
        </w:trPr>
        <w:tc>
          <w:tcPr>
            <w:tcW w:w="5850" w:type="dxa"/>
            <w:tcBorders>
              <w:top w:val="single" w:sz="6" w:space="0" w:color="auto"/>
              <w:bottom w:val="single" w:sz="6" w:space="0" w:color="auto"/>
              <w:right w:val="single" w:sz="6" w:space="0" w:color="auto"/>
            </w:tcBorders>
            <w:vAlign w:val="center"/>
          </w:tcPr>
          <w:p w14:paraId="0736F553"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626E266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6C5030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F1319A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923DD" w14:paraId="47E910B2" w14:textId="77777777">
        <w:trPr>
          <w:trHeight w:val="200"/>
        </w:trPr>
        <w:tc>
          <w:tcPr>
            <w:tcW w:w="5850" w:type="dxa"/>
            <w:tcBorders>
              <w:top w:val="single" w:sz="6" w:space="0" w:color="auto"/>
              <w:bottom w:val="single" w:sz="6" w:space="0" w:color="auto"/>
              <w:right w:val="single" w:sz="6" w:space="0" w:color="auto"/>
            </w:tcBorders>
            <w:vAlign w:val="center"/>
          </w:tcPr>
          <w:p w14:paraId="68B12DFE"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14:paraId="703E5FC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3EE6FA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0D3F13D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923DD" w14:paraId="53F8FE62" w14:textId="77777777">
        <w:trPr>
          <w:trHeight w:val="200"/>
        </w:trPr>
        <w:tc>
          <w:tcPr>
            <w:tcW w:w="5850" w:type="dxa"/>
            <w:tcBorders>
              <w:top w:val="single" w:sz="6" w:space="0" w:color="auto"/>
              <w:bottom w:val="single" w:sz="6" w:space="0" w:color="auto"/>
              <w:right w:val="single" w:sz="6" w:space="0" w:color="auto"/>
            </w:tcBorders>
            <w:vAlign w:val="center"/>
          </w:tcPr>
          <w:p w14:paraId="53326497"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14:paraId="4F49CC3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D2C789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0E1B9A3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923DD" w14:paraId="57C4530A" w14:textId="77777777">
        <w:trPr>
          <w:trHeight w:val="200"/>
        </w:trPr>
        <w:tc>
          <w:tcPr>
            <w:tcW w:w="5850" w:type="dxa"/>
            <w:tcBorders>
              <w:top w:val="single" w:sz="6" w:space="0" w:color="auto"/>
              <w:bottom w:val="single" w:sz="6" w:space="0" w:color="auto"/>
              <w:right w:val="single" w:sz="6" w:space="0" w:color="auto"/>
            </w:tcBorders>
            <w:vAlign w:val="center"/>
          </w:tcPr>
          <w:p w14:paraId="1243E8D8"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14:paraId="524867E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EC6128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( 196 385 )</w:t>
            </w:r>
          </w:p>
        </w:tc>
        <w:tc>
          <w:tcPr>
            <w:tcW w:w="1645" w:type="dxa"/>
            <w:gridSpan w:val="2"/>
            <w:tcBorders>
              <w:top w:val="single" w:sz="6" w:space="0" w:color="auto"/>
              <w:left w:val="single" w:sz="6" w:space="0" w:color="auto"/>
              <w:bottom w:val="single" w:sz="6" w:space="0" w:color="auto"/>
            </w:tcBorders>
            <w:vAlign w:val="center"/>
          </w:tcPr>
          <w:p w14:paraId="4FC1C58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( 143 329 )</w:t>
            </w:r>
          </w:p>
        </w:tc>
      </w:tr>
      <w:tr w:rsidR="00D923DD" w14:paraId="00107C2B" w14:textId="77777777">
        <w:trPr>
          <w:trHeight w:val="200"/>
        </w:trPr>
        <w:tc>
          <w:tcPr>
            <w:tcW w:w="5850" w:type="dxa"/>
            <w:tcBorders>
              <w:top w:val="single" w:sz="6" w:space="0" w:color="auto"/>
              <w:bottom w:val="single" w:sz="6" w:space="0" w:color="auto"/>
              <w:right w:val="single" w:sz="6" w:space="0" w:color="auto"/>
            </w:tcBorders>
            <w:vAlign w:val="center"/>
          </w:tcPr>
          <w:p w14:paraId="21B295E7"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14:paraId="5B2D8EA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DC60D9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204DFF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923DD" w14:paraId="117DC019" w14:textId="77777777">
        <w:trPr>
          <w:trHeight w:val="200"/>
        </w:trPr>
        <w:tc>
          <w:tcPr>
            <w:tcW w:w="5850" w:type="dxa"/>
            <w:tcBorders>
              <w:top w:val="single" w:sz="6" w:space="0" w:color="auto"/>
              <w:bottom w:val="single" w:sz="6" w:space="0" w:color="auto"/>
              <w:right w:val="single" w:sz="6" w:space="0" w:color="auto"/>
            </w:tcBorders>
            <w:vAlign w:val="center"/>
          </w:tcPr>
          <w:p w14:paraId="13784003"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14:paraId="073C640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2D5EC6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53DAF1D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923DD" w14:paraId="6A7362FF" w14:textId="77777777">
        <w:trPr>
          <w:trHeight w:val="200"/>
        </w:trPr>
        <w:tc>
          <w:tcPr>
            <w:tcW w:w="5850" w:type="dxa"/>
            <w:tcBorders>
              <w:top w:val="single" w:sz="6" w:space="0" w:color="auto"/>
              <w:bottom w:val="single" w:sz="6" w:space="0" w:color="auto"/>
              <w:right w:val="single" w:sz="6" w:space="0" w:color="auto"/>
            </w:tcBorders>
            <w:vAlign w:val="center"/>
          </w:tcPr>
          <w:p w14:paraId="203F2885"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32023AF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A9C64C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7CD3F53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923DD" w14:paraId="22FA9C09" w14:textId="77777777">
        <w:trPr>
          <w:trHeight w:val="200"/>
        </w:trPr>
        <w:tc>
          <w:tcPr>
            <w:tcW w:w="5850" w:type="dxa"/>
            <w:tcBorders>
              <w:top w:val="single" w:sz="6" w:space="0" w:color="auto"/>
              <w:bottom w:val="single" w:sz="6" w:space="0" w:color="auto"/>
              <w:right w:val="single" w:sz="6" w:space="0" w:color="auto"/>
            </w:tcBorders>
            <w:vAlign w:val="center"/>
          </w:tcPr>
          <w:p w14:paraId="67A9C200"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14:paraId="7684736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24B5A5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( 5 011 )</w:t>
            </w:r>
          </w:p>
        </w:tc>
        <w:tc>
          <w:tcPr>
            <w:tcW w:w="1645" w:type="dxa"/>
            <w:gridSpan w:val="2"/>
            <w:tcBorders>
              <w:top w:val="single" w:sz="6" w:space="0" w:color="auto"/>
              <w:left w:val="single" w:sz="6" w:space="0" w:color="auto"/>
              <w:bottom w:val="single" w:sz="6" w:space="0" w:color="auto"/>
            </w:tcBorders>
            <w:vAlign w:val="center"/>
          </w:tcPr>
          <w:p w14:paraId="2FD53FB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( 22 153 )</w:t>
            </w:r>
          </w:p>
        </w:tc>
      </w:tr>
      <w:tr w:rsidR="00D923DD" w14:paraId="5C0D07FA" w14:textId="77777777">
        <w:trPr>
          <w:trHeight w:val="200"/>
        </w:trPr>
        <w:tc>
          <w:tcPr>
            <w:tcW w:w="5850" w:type="dxa"/>
            <w:tcBorders>
              <w:top w:val="single" w:sz="6" w:space="0" w:color="auto"/>
              <w:bottom w:val="single" w:sz="6" w:space="0" w:color="auto"/>
              <w:right w:val="single" w:sz="6" w:space="0" w:color="auto"/>
            </w:tcBorders>
            <w:vAlign w:val="center"/>
          </w:tcPr>
          <w:p w14:paraId="0340DA78"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14:paraId="6A09CED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551C0A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-6 063</w:t>
            </w:r>
          </w:p>
        </w:tc>
        <w:tc>
          <w:tcPr>
            <w:tcW w:w="1645" w:type="dxa"/>
            <w:gridSpan w:val="2"/>
            <w:tcBorders>
              <w:top w:val="single" w:sz="6" w:space="0" w:color="auto"/>
              <w:left w:val="single" w:sz="6" w:space="0" w:color="auto"/>
              <w:bottom w:val="single" w:sz="6" w:space="0" w:color="auto"/>
            </w:tcBorders>
            <w:vAlign w:val="center"/>
          </w:tcPr>
          <w:p w14:paraId="7C58219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135 434</w:t>
            </w:r>
          </w:p>
        </w:tc>
      </w:tr>
      <w:tr w:rsidR="00D923DD" w14:paraId="4EA1927B" w14:textId="77777777">
        <w:trPr>
          <w:trHeight w:val="200"/>
        </w:trPr>
        <w:tc>
          <w:tcPr>
            <w:tcW w:w="5850" w:type="dxa"/>
            <w:tcBorders>
              <w:top w:val="single" w:sz="6" w:space="0" w:color="auto"/>
              <w:bottom w:val="single" w:sz="6" w:space="0" w:color="auto"/>
              <w:right w:val="single" w:sz="6" w:space="0" w:color="auto"/>
            </w:tcBorders>
            <w:vAlign w:val="center"/>
          </w:tcPr>
          <w:p w14:paraId="7AF7DA28"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p w14:paraId="117936A8"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14:paraId="723283E6"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6FB0997"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37ABA339"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tc>
      </w:tr>
      <w:tr w:rsidR="00D923DD" w14:paraId="640625EF" w14:textId="77777777">
        <w:trPr>
          <w:trHeight w:val="200"/>
        </w:trPr>
        <w:tc>
          <w:tcPr>
            <w:tcW w:w="5850" w:type="dxa"/>
            <w:tcBorders>
              <w:top w:val="single" w:sz="6" w:space="0" w:color="auto"/>
              <w:bottom w:val="single" w:sz="6" w:space="0" w:color="auto"/>
              <w:right w:val="single" w:sz="6" w:space="0" w:color="auto"/>
            </w:tcBorders>
            <w:vAlign w:val="center"/>
          </w:tcPr>
          <w:p w14:paraId="277D4B2E"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14:paraId="0CB9FD0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62CBCC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D53D45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6B6CE983" w14:textId="77777777">
        <w:trPr>
          <w:trHeight w:val="200"/>
        </w:trPr>
        <w:tc>
          <w:tcPr>
            <w:tcW w:w="5850" w:type="dxa"/>
            <w:tcBorders>
              <w:top w:val="single" w:sz="6" w:space="0" w:color="auto"/>
              <w:bottom w:val="single" w:sz="6" w:space="0" w:color="auto"/>
              <w:right w:val="single" w:sz="6" w:space="0" w:color="auto"/>
            </w:tcBorders>
            <w:vAlign w:val="center"/>
          </w:tcPr>
          <w:p w14:paraId="5AEA263A"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14:paraId="63C9683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0AF19E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882C28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2004B5FF" w14:textId="77777777">
        <w:trPr>
          <w:trHeight w:val="200"/>
        </w:trPr>
        <w:tc>
          <w:tcPr>
            <w:tcW w:w="5850" w:type="dxa"/>
            <w:tcBorders>
              <w:top w:val="single" w:sz="6" w:space="0" w:color="auto"/>
              <w:bottom w:val="single" w:sz="6" w:space="0" w:color="auto"/>
              <w:right w:val="single" w:sz="6" w:space="0" w:color="auto"/>
            </w:tcBorders>
            <w:vAlign w:val="center"/>
          </w:tcPr>
          <w:p w14:paraId="4C474332"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14:paraId="64E9B1B3"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4530660"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302895B9"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tc>
      </w:tr>
      <w:tr w:rsidR="00D923DD" w14:paraId="2AC0A9B9" w14:textId="77777777">
        <w:trPr>
          <w:trHeight w:val="200"/>
        </w:trPr>
        <w:tc>
          <w:tcPr>
            <w:tcW w:w="5850" w:type="dxa"/>
            <w:tcBorders>
              <w:top w:val="single" w:sz="6" w:space="0" w:color="auto"/>
              <w:bottom w:val="single" w:sz="6" w:space="0" w:color="auto"/>
              <w:right w:val="single" w:sz="6" w:space="0" w:color="auto"/>
            </w:tcBorders>
            <w:vAlign w:val="center"/>
          </w:tcPr>
          <w:p w14:paraId="6FC6BEAB"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14:paraId="368D877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E92452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C74DFF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4E4C9C06" w14:textId="77777777">
        <w:trPr>
          <w:trHeight w:val="200"/>
        </w:trPr>
        <w:tc>
          <w:tcPr>
            <w:tcW w:w="5850" w:type="dxa"/>
            <w:tcBorders>
              <w:top w:val="single" w:sz="6" w:space="0" w:color="auto"/>
              <w:bottom w:val="single" w:sz="6" w:space="0" w:color="auto"/>
              <w:right w:val="single" w:sz="6" w:space="0" w:color="auto"/>
            </w:tcBorders>
            <w:vAlign w:val="center"/>
          </w:tcPr>
          <w:p w14:paraId="3C3BF174"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14:paraId="62AAC16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BCAC3E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CCAE1F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2AE9B297" w14:textId="77777777">
        <w:trPr>
          <w:trHeight w:val="200"/>
        </w:trPr>
        <w:tc>
          <w:tcPr>
            <w:tcW w:w="5850" w:type="dxa"/>
            <w:tcBorders>
              <w:top w:val="single" w:sz="6" w:space="0" w:color="auto"/>
              <w:bottom w:val="single" w:sz="6" w:space="0" w:color="auto"/>
              <w:right w:val="single" w:sz="6" w:space="0" w:color="auto"/>
            </w:tcBorders>
            <w:vAlign w:val="center"/>
          </w:tcPr>
          <w:p w14:paraId="6C0A6858"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14:paraId="6651F3D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103C93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4BC5A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524C94BF" w14:textId="77777777">
        <w:trPr>
          <w:trHeight w:val="200"/>
        </w:trPr>
        <w:tc>
          <w:tcPr>
            <w:tcW w:w="5850" w:type="dxa"/>
            <w:tcBorders>
              <w:top w:val="single" w:sz="6" w:space="0" w:color="auto"/>
              <w:bottom w:val="single" w:sz="6" w:space="0" w:color="auto"/>
              <w:right w:val="single" w:sz="6" w:space="0" w:color="auto"/>
            </w:tcBorders>
            <w:vAlign w:val="center"/>
          </w:tcPr>
          <w:p w14:paraId="6275236B"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42DCB48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806BE7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5C6AFA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28A85BA9" w14:textId="77777777">
        <w:trPr>
          <w:trHeight w:val="200"/>
        </w:trPr>
        <w:tc>
          <w:tcPr>
            <w:tcW w:w="5850" w:type="dxa"/>
            <w:tcBorders>
              <w:top w:val="single" w:sz="6" w:space="0" w:color="auto"/>
              <w:bottom w:val="single" w:sz="6" w:space="0" w:color="auto"/>
              <w:right w:val="single" w:sz="6" w:space="0" w:color="auto"/>
            </w:tcBorders>
            <w:vAlign w:val="center"/>
          </w:tcPr>
          <w:p w14:paraId="5EF33462"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14:paraId="332D7B0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2D4A25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263C5C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77B7EFB5" w14:textId="77777777">
        <w:trPr>
          <w:trHeight w:val="200"/>
        </w:trPr>
        <w:tc>
          <w:tcPr>
            <w:tcW w:w="5850" w:type="dxa"/>
            <w:tcBorders>
              <w:top w:val="single" w:sz="6" w:space="0" w:color="auto"/>
              <w:bottom w:val="single" w:sz="6" w:space="0" w:color="auto"/>
              <w:right w:val="single" w:sz="6" w:space="0" w:color="auto"/>
            </w:tcBorders>
            <w:vAlign w:val="center"/>
          </w:tcPr>
          <w:p w14:paraId="5DD1247B"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14:paraId="3B71647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82804A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246F88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65F85984" w14:textId="77777777">
        <w:trPr>
          <w:trHeight w:val="200"/>
        </w:trPr>
        <w:tc>
          <w:tcPr>
            <w:tcW w:w="5850" w:type="dxa"/>
            <w:tcBorders>
              <w:top w:val="single" w:sz="6" w:space="0" w:color="auto"/>
              <w:bottom w:val="single" w:sz="6" w:space="0" w:color="auto"/>
              <w:right w:val="single" w:sz="6" w:space="0" w:color="auto"/>
            </w:tcBorders>
            <w:vAlign w:val="center"/>
          </w:tcPr>
          <w:p w14:paraId="6673EF36"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14:paraId="08ACD026"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8B9FA00"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41B8B4AE"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tc>
      </w:tr>
      <w:tr w:rsidR="00D923DD" w14:paraId="78BE1277" w14:textId="77777777">
        <w:trPr>
          <w:trHeight w:val="200"/>
        </w:trPr>
        <w:tc>
          <w:tcPr>
            <w:tcW w:w="5850" w:type="dxa"/>
            <w:tcBorders>
              <w:top w:val="single" w:sz="6" w:space="0" w:color="auto"/>
              <w:bottom w:val="single" w:sz="6" w:space="0" w:color="auto"/>
              <w:right w:val="single" w:sz="6" w:space="0" w:color="auto"/>
            </w:tcBorders>
            <w:vAlign w:val="center"/>
          </w:tcPr>
          <w:p w14:paraId="038F02C9"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14:paraId="206A86B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1BF5FC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15C9C60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923DD" w14:paraId="2366CA45" w14:textId="77777777">
        <w:trPr>
          <w:trHeight w:val="200"/>
        </w:trPr>
        <w:tc>
          <w:tcPr>
            <w:tcW w:w="5850" w:type="dxa"/>
            <w:tcBorders>
              <w:top w:val="single" w:sz="6" w:space="0" w:color="auto"/>
              <w:bottom w:val="single" w:sz="6" w:space="0" w:color="auto"/>
              <w:right w:val="single" w:sz="6" w:space="0" w:color="auto"/>
            </w:tcBorders>
            <w:vAlign w:val="center"/>
          </w:tcPr>
          <w:p w14:paraId="2ED753F8"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14:paraId="15BD2AF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524E48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435EB58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923DD" w14:paraId="14536CBC" w14:textId="77777777">
        <w:trPr>
          <w:trHeight w:val="200"/>
        </w:trPr>
        <w:tc>
          <w:tcPr>
            <w:tcW w:w="5850" w:type="dxa"/>
            <w:tcBorders>
              <w:top w:val="single" w:sz="6" w:space="0" w:color="auto"/>
              <w:bottom w:val="single" w:sz="6" w:space="0" w:color="auto"/>
              <w:right w:val="single" w:sz="6" w:space="0" w:color="auto"/>
            </w:tcBorders>
            <w:vAlign w:val="center"/>
          </w:tcPr>
          <w:p w14:paraId="396A84D2"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14:paraId="4676384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059699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4134740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923DD" w14:paraId="4EEFA6A7" w14:textId="77777777">
        <w:trPr>
          <w:trHeight w:val="200"/>
        </w:trPr>
        <w:tc>
          <w:tcPr>
            <w:tcW w:w="5850" w:type="dxa"/>
            <w:tcBorders>
              <w:top w:val="single" w:sz="6" w:space="0" w:color="auto"/>
              <w:bottom w:val="single" w:sz="6" w:space="0" w:color="auto"/>
              <w:right w:val="single" w:sz="6" w:space="0" w:color="auto"/>
            </w:tcBorders>
            <w:vAlign w:val="center"/>
          </w:tcPr>
          <w:p w14:paraId="5F7F3360"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2DE2C3D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F80D4E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C74265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923DD" w14:paraId="4B895104" w14:textId="77777777">
        <w:trPr>
          <w:trHeight w:val="200"/>
        </w:trPr>
        <w:tc>
          <w:tcPr>
            <w:tcW w:w="5850" w:type="dxa"/>
            <w:tcBorders>
              <w:top w:val="single" w:sz="6" w:space="0" w:color="auto"/>
              <w:bottom w:val="single" w:sz="6" w:space="0" w:color="auto"/>
              <w:right w:val="single" w:sz="6" w:space="0" w:color="auto"/>
            </w:tcBorders>
            <w:vAlign w:val="center"/>
          </w:tcPr>
          <w:p w14:paraId="5AD946B5"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14:paraId="5C7A792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185A5A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5F2FE5A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923DD" w14:paraId="0F3037B7" w14:textId="77777777">
        <w:trPr>
          <w:trHeight w:val="200"/>
        </w:trPr>
        <w:tc>
          <w:tcPr>
            <w:tcW w:w="5850" w:type="dxa"/>
            <w:tcBorders>
              <w:top w:val="single" w:sz="6" w:space="0" w:color="auto"/>
              <w:bottom w:val="single" w:sz="6" w:space="0" w:color="auto"/>
              <w:right w:val="single" w:sz="6" w:space="0" w:color="auto"/>
            </w:tcBorders>
            <w:vAlign w:val="center"/>
          </w:tcPr>
          <w:p w14:paraId="6DF5E622"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14:paraId="0D8AA4D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AE24A3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7646A4E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923DD" w14:paraId="5E6E659E" w14:textId="77777777">
        <w:trPr>
          <w:trHeight w:val="200"/>
        </w:trPr>
        <w:tc>
          <w:tcPr>
            <w:tcW w:w="5850" w:type="dxa"/>
            <w:tcBorders>
              <w:top w:val="single" w:sz="6" w:space="0" w:color="auto"/>
              <w:bottom w:val="single" w:sz="6" w:space="0" w:color="auto"/>
              <w:right w:val="single" w:sz="6" w:space="0" w:color="auto"/>
            </w:tcBorders>
            <w:vAlign w:val="center"/>
          </w:tcPr>
          <w:p w14:paraId="47D61137"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14:paraId="7A5F4B7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4DFD27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999701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16852232" w14:textId="77777777">
        <w:trPr>
          <w:trHeight w:val="200"/>
        </w:trPr>
        <w:tc>
          <w:tcPr>
            <w:tcW w:w="5850" w:type="dxa"/>
            <w:tcBorders>
              <w:top w:val="single" w:sz="6" w:space="0" w:color="auto"/>
              <w:bottom w:val="single" w:sz="6" w:space="0" w:color="auto"/>
              <w:right w:val="single" w:sz="6" w:space="0" w:color="auto"/>
            </w:tcBorders>
            <w:vAlign w:val="center"/>
          </w:tcPr>
          <w:p w14:paraId="4C3D45E0"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p w14:paraId="65AE764B"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14:paraId="70FD05DE"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5D701B2"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1468E0CF"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tc>
      </w:tr>
      <w:tr w:rsidR="00D923DD" w14:paraId="12040A49" w14:textId="77777777">
        <w:trPr>
          <w:trHeight w:val="200"/>
        </w:trPr>
        <w:tc>
          <w:tcPr>
            <w:tcW w:w="5850" w:type="dxa"/>
            <w:tcBorders>
              <w:top w:val="single" w:sz="6" w:space="0" w:color="auto"/>
              <w:bottom w:val="single" w:sz="6" w:space="0" w:color="auto"/>
              <w:right w:val="single" w:sz="6" w:space="0" w:color="auto"/>
            </w:tcBorders>
            <w:vAlign w:val="center"/>
          </w:tcPr>
          <w:p w14:paraId="0C7D8619"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14:paraId="468E2DD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780A8B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DD5E6C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3A78A018" w14:textId="77777777">
        <w:trPr>
          <w:trHeight w:val="200"/>
        </w:trPr>
        <w:tc>
          <w:tcPr>
            <w:tcW w:w="5850" w:type="dxa"/>
            <w:tcBorders>
              <w:top w:val="single" w:sz="6" w:space="0" w:color="auto"/>
              <w:bottom w:val="single" w:sz="6" w:space="0" w:color="auto"/>
              <w:right w:val="single" w:sz="6" w:space="0" w:color="auto"/>
            </w:tcBorders>
            <w:vAlign w:val="center"/>
          </w:tcPr>
          <w:p w14:paraId="400B54D5"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0DC23FB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012AB7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747D9B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3A309622" w14:textId="77777777">
        <w:trPr>
          <w:trHeight w:val="200"/>
        </w:trPr>
        <w:tc>
          <w:tcPr>
            <w:tcW w:w="5850" w:type="dxa"/>
            <w:tcBorders>
              <w:top w:val="single" w:sz="6" w:space="0" w:color="auto"/>
              <w:bottom w:val="single" w:sz="6" w:space="0" w:color="auto"/>
              <w:right w:val="single" w:sz="6" w:space="0" w:color="auto"/>
            </w:tcBorders>
            <w:vAlign w:val="center"/>
          </w:tcPr>
          <w:p w14:paraId="40A2854C"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14:paraId="35E0808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0AEFB8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3F35C8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6C588DB3" w14:textId="77777777">
        <w:trPr>
          <w:trHeight w:val="200"/>
        </w:trPr>
        <w:tc>
          <w:tcPr>
            <w:tcW w:w="5850" w:type="dxa"/>
            <w:tcBorders>
              <w:top w:val="single" w:sz="6" w:space="0" w:color="auto"/>
              <w:bottom w:val="single" w:sz="6" w:space="0" w:color="auto"/>
              <w:right w:val="single" w:sz="6" w:space="0" w:color="auto"/>
            </w:tcBorders>
            <w:vAlign w:val="center"/>
          </w:tcPr>
          <w:p w14:paraId="74FC706A"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14:paraId="1371791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33F0E1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50C850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3CAADD70" w14:textId="77777777">
        <w:trPr>
          <w:trHeight w:val="200"/>
        </w:trPr>
        <w:tc>
          <w:tcPr>
            <w:tcW w:w="5850" w:type="dxa"/>
            <w:tcBorders>
              <w:top w:val="single" w:sz="6" w:space="0" w:color="auto"/>
              <w:bottom w:val="single" w:sz="6" w:space="0" w:color="auto"/>
              <w:right w:val="single" w:sz="6" w:space="0" w:color="auto"/>
            </w:tcBorders>
            <w:vAlign w:val="center"/>
          </w:tcPr>
          <w:p w14:paraId="1C40FE4C"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14:paraId="04685D3D"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2CDA668"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1675B4EE"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tc>
      </w:tr>
      <w:tr w:rsidR="00D923DD" w14:paraId="7D09F525" w14:textId="77777777">
        <w:trPr>
          <w:trHeight w:val="200"/>
        </w:trPr>
        <w:tc>
          <w:tcPr>
            <w:tcW w:w="5850" w:type="dxa"/>
            <w:tcBorders>
              <w:top w:val="single" w:sz="6" w:space="0" w:color="auto"/>
              <w:bottom w:val="single" w:sz="6" w:space="0" w:color="auto"/>
              <w:right w:val="single" w:sz="6" w:space="0" w:color="auto"/>
            </w:tcBorders>
            <w:vAlign w:val="center"/>
          </w:tcPr>
          <w:p w14:paraId="01FDD667"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14:paraId="0216D03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03D7FB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12590B0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923DD" w14:paraId="393CC562" w14:textId="77777777">
        <w:trPr>
          <w:trHeight w:val="200"/>
        </w:trPr>
        <w:tc>
          <w:tcPr>
            <w:tcW w:w="5850" w:type="dxa"/>
            <w:tcBorders>
              <w:top w:val="single" w:sz="6" w:space="0" w:color="auto"/>
              <w:bottom w:val="single" w:sz="6" w:space="0" w:color="auto"/>
              <w:right w:val="single" w:sz="6" w:space="0" w:color="auto"/>
            </w:tcBorders>
            <w:vAlign w:val="center"/>
          </w:tcPr>
          <w:p w14:paraId="020E7D36"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00E6425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C8B75D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2D33D9F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923DD" w14:paraId="210355EF" w14:textId="77777777">
        <w:trPr>
          <w:trHeight w:val="200"/>
        </w:trPr>
        <w:tc>
          <w:tcPr>
            <w:tcW w:w="5850" w:type="dxa"/>
            <w:tcBorders>
              <w:top w:val="single" w:sz="6" w:space="0" w:color="auto"/>
              <w:bottom w:val="single" w:sz="6" w:space="0" w:color="auto"/>
              <w:right w:val="single" w:sz="6" w:space="0" w:color="auto"/>
            </w:tcBorders>
            <w:vAlign w:val="center"/>
          </w:tcPr>
          <w:p w14:paraId="6B6D2617"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14:paraId="555B2EA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6197E8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B17F44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923DD" w14:paraId="1EE93C6C" w14:textId="77777777">
        <w:trPr>
          <w:trHeight w:val="200"/>
        </w:trPr>
        <w:tc>
          <w:tcPr>
            <w:tcW w:w="5850" w:type="dxa"/>
            <w:tcBorders>
              <w:top w:val="single" w:sz="6" w:space="0" w:color="auto"/>
              <w:bottom w:val="single" w:sz="6" w:space="0" w:color="auto"/>
              <w:right w:val="single" w:sz="6" w:space="0" w:color="auto"/>
            </w:tcBorders>
            <w:vAlign w:val="center"/>
          </w:tcPr>
          <w:p w14:paraId="18047B42"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14:paraId="7EF946C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C1C214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1E3629A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923DD" w14:paraId="7E35EABF" w14:textId="77777777">
        <w:trPr>
          <w:trHeight w:val="200"/>
        </w:trPr>
        <w:tc>
          <w:tcPr>
            <w:tcW w:w="5850" w:type="dxa"/>
            <w:tcBorders>
              <w:top w:val="single" w:sz="6" w:space="0" w:color="auto"/>
              <w:bottom w:val="single" w:sz="6" w:space="0" w:color="auto"/>
              <w:right w:val="single" w:sz="6" w:space="0" w:color="auto"/>
            </w:tcBorders>
            <w:vAlign w:val="center"/>
          </w:tcPr>
          <w:p w14:paraId="74BFB0A8"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14:paraId="78E90A6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F41D8E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C2BFA8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923DD" w14:paraId="20BEF227" w14:textId="77777777">
        <w:trPr>
          <w:trHeight w:val="200"/>
        </w:trPr>
        <w:tc>
          <w:tcPr>
            <w:tcW w:w="5850" w:type="dxa"/>
            <w:tcBorders>
              <w:top w:val="single" w:sz="6" w:space="0" w:color="auto"/>
              <w:bottom w:val="single" w:sz="6" w:space="0" w:color="auto"/>
              <w:right w:val="single" w:sz="6" w:space="0" w:color="auto"/>
            </w:tcBorders>
            <w:vAlign w:val="center"/>
          </w:tcPr>
          <w:p w14:paraId="757B90F4"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14:paraId="2074CC5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BCEF3A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0D66184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923DD" w14:paraId="7FFC2495" w14:textId="77777777">
        <w:trPr>
          <w:trHeight w:val="200"/>
        </w:trPr>
        <w:tc>
          <w:tcPr>
            <w:tcW w:w="5850" w:type="dxa"/>
            <w:tcBorders>
              <w:top w:val="single" w:sz="6" w:space="0" w:color="auto"/>
              <w:bottom w:val="single" w:sz="6" w:space="0" w:color="auto"/>
              <w:right w:val="single" w:sz="6" w:space="0" w:color="auto"/>
            </w:tcBorders>
            <w:vAlign w:val="center"/>
          </w:tcPr>
          <w:p w14:paraId="585C9423"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14:paraId="72ABF7F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A5515E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D36F25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923DD" w14:paraId="45B323F0" w14:textId="77777777">
        <w:trPr>
          <w:trHeight w:val="200"/>
        </w:trPr>
        <w:tc>
          <w:tcPr>
            <w:tcW w:w="5850" w:type="dxa"/>
            <w:tcBorders>
              <w:top w:val="single" w:sz="6" w:space="0" w:color="auto"/>
              <w:bottom w:val="single" w:sz="6" w:space="0" w:color="auto"/>
              <w:right w:val="single" w:sz="6" w:space="0" w:color="auto"/>
            </w:tcBorders>
            <w:vAlign w:val="center"/>
          </w:tcPr>
          <w:p w14:paraId="071469AF"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14:paraId="3527144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7428A8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0EC8BAC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D923DD" w14:paraId="0740048A" w14:textId="77777777">
        <w:trPr>
          <w:trHeight w:val="200"/>
        </w:trPr>
        <w:tc>
          <w:tcPr>
            <w:tcW w:w="5850" w:type="dxa"/>
            <w:tcBorders>
              <w:top w:val="single" w:sz="6" w:space="0" w:color="auto"/>
              <w:bottom w:val="single" w:sz="6" w:space="0" w:color="auto"/>
              <w:right w:val="single" w:sz="6" w:space="0" w:color="auto"/>
            </w:tcBorders>
            <w:vAlign w:val="center"/>
          </w:tcPr>
          <w:p w14:paraId="04768363"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14:paraId="519B0E3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47DE02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C0CEF2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7A14629D" w14:textId="77777777">
        <w:trPr>
          <w:trHeight w:val="200"/>
        </w:trPr>
        <w:tc>
          <w:tcPr>
            <w:tcW w:w="5850" w:type="dxa"/>
            <w:tcBorders>
              <w:top w:val="single" w:sz="6" w:space="0" w:color="auto"/>
              <w:bottom w:val="single" w:sz="6" w:space="0" w:color="auto"/>
              <w:right w:val="single" w:sz="6" w:space="0" w:color="auto"/>
            </w:tcBorders>
            <w:vAlign w:val="center"/>
          </w:tcPr>
          <w:p w14:paraId="3DFAD349"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14:paraId="5A88775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0579DB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-6 063</w:t>
            </w:r>
          </w:p>
        </w:tc>
        <w:tc>
          <w:tcPr>
            <w:tcW w:w="1645" w:type="dxa"/>
            <w:gridSpan w:val="2"/>
            <w:tcBorders>
              <w:top w:val="single" w:sz="6" w:space="0" w:color="auto"/>
              <w:left w:val="single" w:sz="6" w:space="0" w:color="auto"/>
              <w:bottom w:val="single" w:sz="6" w:space="0" w:color="auto"/>
            </w:tcBorders>
            <w:vAlign w:val="center"/>
          </w:tcPr>
          <w:p w14:paraId="7C4B915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135 434</w:t>
            </w:r>
          </w:p>
        </w:tc>
      </w:tr>
      <w:tr w:rsidR="00D923DD" w14:paraId="19163935" w14:textId="77777777">
        <w:trPr>
          <w:trHeight w:val="200"/>
        </w:trPr>
        <w:tc>
          <w:tcPr>
            <w:tcW w:w="5850" w:type="dxa"/>
            <w:tcBorders>
              <w:top w:val="single" w:sz="6" w:space="0" w:color="auto"/>
              <w:bottom w:val="single" w:sz="6" w:space="0" w:color="auto"/>
              <w:right w:val="single" w:sz="6" w:space="0" w:color="auto"/>
            </w:tcBorders>
            <w:vAlign w:val="center"/>
          </w:tcPr>
          <w:p w14:paraId="7B182C53"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14:paraId="69695FC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A8BC68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313 639</w:t>
            </w:r>
          </w:p>
        </w:tc>
        <w:tc>
          <w:tcPr>
            <w:tcW w:w="1645" w:type="dxa"/>
            <w:gridSpan w:val="2"/>
            <w:tcBorders>
              <w:top w:val="single" w:sz="6" w:space="0" w:color="auto"/>
              <w:left w:val="single" w:sz="6" w:space="0" w:color="auto"/>
              <w:bottom w:val="single" w:sz="6" w:space="0" w:color="auto"/>
            </w:tcBorders>
            <w:vAlign w:val="center"/>
          </w:tcPr>
          <w:p w14:paraId="2F4C319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186 622</w:t>
            </w:r>
          </w:p>
        </w:tc>
      </w:tr>
      <w:tr w:rsidR="00D923DD" w14:paraId="2B80909F" w14:textId="77777777">
        <w:trPr>
          <w:trHeight w:val="200"/>
        </w:trPr>
        <w:tc>
          <w:tcPr>
            <w:tcW w:w="5850" w:type="dxa"/>
            <w:tcBorders>
              <w:top w:val="single" w:sz="6" w:space="0" w:color="auto"/>
              <w:bottom w:val="single" w:sz="6" w:space="0" w:color="auto"/>
              <w:right w:val="single" w:sz="6" w:space="0" w:color="auto"/>
            </w:tcBorders>
            <w:vAlign w:val="center"/>
          </w:tcPr>
          <w:p w14:paraId="049D5C35"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14:paraId="23E7085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137B61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4 168</w:t>
            </w:r>
          </w:p>
        </w:tc>
        <w:tc>
          <w:tcPr>
            <w:tcW w:w="1645" w:type="dxa"/>
            <w:gridSpan w:val="2"/>
            <w:tcBorders>
              <w:top w:val="single" w:sz="6" w:space="0" w:color="auto"/>
              <w:left w:val="single" w:sz="6" w:space="0" w:color="auto"/>
              <w:bottom w:val="single" w:sz="6" w:space="0" w:color="auto"/>
            </w:tcBorders>
            <w:vAlign w:val="center"/>
          </w:tcPr>
          <w:p w14:paraId="01516AF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18 971</w:t>
            </w:r>
          </w:p>
        </w:tc>
      </w:tr>
      <w:tr w:rsidR="00D923DD" w14:paraId="6DEA818A" w14:textId="77777777">
        <w:trPr>
          <w:trHeight w:val="200"/>
        </w:trPr>
        <w:tc>
          <w:tcPr>
            <w:tcW w:w="5850" w:type="dxa"/>
            <w:tcBorders>
              <w:top w:val="single" w:sz="6" w:space="0" w:color="auto"/>
              <w:bottom w:val="single" w:sz="6" w:space="0" w:color="auto"/>
              <w:right w:val="single" w:sz="6" w:space="0" w:color="auto"/>
            </w:tcBorders>
            <w:vAlign w:val="center"/>
          </w:tcPr>
          <w:p w14:paraId="7E38DAE8"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14:paraId="6632F5F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C1415A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311 744</w:t>
            </w:r>
          </w:p>
        </w:tc>
        <w:tc>
          <w:tcPr>
            <w:tcW w:w="1645" w:type="dxa"/>
            <w:gridSpan w:val="2"/>
            <w:tcBorders>
              <w:top w:val="single" w:sz="6" w:space="0" w:color="auto"/>
              <w:left w:val="single" w:sz="6" w:space="0" w:color="auto"/>
              <w:bottom w:val="single" w:sz="6" w:space="0" w:color="auto"/>
            </w:tcBorders>
            <w:vAlign w:val="center"/>
          </w:tcPr>
          <w:p w14:paraId="39903FC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341 027</w:t>
            </w:r>
          </w:p>
        </w:tc>
      </w:tr>
    </w:tbl>
    <w:p w14:paraId="58786E56"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p w14:paraId="1F2DC5F7"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Вiктор МУРАЙ</w:t>
      </w:r>
    </w:p>
    <w:p w14:paraId="3A105DB6"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p w14:paraId="20E7E5D0"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Iрина КУГУК</w:t>
      </w:r>
    </w:p>
    <w:p w14:paraId="7B68161B" w14:textId="77777777" w:rsidR="00D923DD" w:rsidRDefault="00D923DD">
      <w:pPr>
        <w:widowControl w:val="0"/>
        <w:autoSpaceDE w:val="0"/>
        <w:autoSpaceDN w:val="0"/>
        <w:adjustRightInd w:val="0"/>
        <w:spacing w:after="0" w:line="240" w:lineRule="auto"/>
        <w:rPr>
          <w:rFonts w:ascii="Times New Roman CYR" w:hAnsi="Times New Roman CYR" w:cs="Times New Roman CYR"/>
        </w:rPr>
        <w:sectPr w:rsidR="00D923DD">
          <w:pgSz w:w="12240" w:h="15840"/>
          <w:pgMar w:top="850" w:right="850" w:bottom="850" w:left="1400" w:header="708" w:footer="708"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D923DD" w14:paraId="1C1E07F2" w14:textId="77777777">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14:paraId="6324F6D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D923DD" w14:paraId="64EDA1E3" w14:textId="77777777">
        <w:trPr>
          <w:gridBefore w:val="2"/>
          <w:wBefore w:w="7740" w:type="dxa"/>
          <w:trHeight w:val="298"/>
        </w:trPr>
        <w:tc>
          <w:tcPr>
            <w:tcW w:w="1800" w:type="dxa"/>
            <w:tcBorders>
              <w:top w:val="nil"/>
              <w:left w:val="nil"/>
              <w:bottom w:val="nil"/>
              <w:right w:val="single" w:sz="6" w:space="0" w:color="auto"/>
            </w:tcBorders>
            <w:vAlign w:val="center"/>
          </w:tcPr>
          <w:p w14:paraId="47239C17" w14:textId="77777777" w:rsidR="00D923DD" w:rsidRDefault="007C44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14:paraId="3C27FBA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30.06.2023</w:t>
            </w:r>
          </w:p>
        </w:tc>
      </w:tr>
      <w:tr w:rsidR="00D923DD" w14:paraId="6D176C3B" w14:textId="77777777">
        <w:tc>
          <w:tcPr>
            <w:tcW w:w="2240" w:type="dxa"/>
            <w:tcBorders>
              <w:top w:val="nil"/>
              <w:left w:val="nil"/>
              <w:bottom w:val="nil"/>
              <w:right w:val="nil"/>
            </w:tcBorders>
            <w:vAlign w:val="center"/>
          </w:tcPr>
          <w:p w14:paraId="0B685D1B" w14:textId="77777777" w:rsidR="00D923DD" w:rsidRDefault="007C44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14:paraId="3DC88DE8"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"СЛОВ`ЯНСЬКI ШПАЛЕРИ - КФТП"</w:t>
            </w:r>
          </w:p>
        </w:tc>
        <w:tc>
          <w:tcPr>
            <w:tcW w:w="1800" w:type="dxa"/>
            <w:tcBorders>
              <w:top w:val="nil"/>
              <w:left w:val="nil"/>
              <w:bottom w:val="nil"/>
              <w:right w:val="single" w:sz="6" w:space="0" w:color="auto"/>
            </w:tcBorders>
            <w:vAlign w:val="center"/>
          </w:tcPr>
          <w:p w14:paraId="51F8C07E" w14:textId="77777777" w:rsidR="00D923DD" w:rsidRDefault="007C44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14:paraId="4EFD78F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00278876</w:t>
            </w:r>
          </w:p>
        </w:tc>
      </w:tr>
    </w:tbl>
    <w:p w14:paraId="36A009F9" w14:textId="77777777" w:rsidR="00D923DD" w:rsidRDefault="00D923DD">
      <w:pPr>
        <w:widowControl w:val="0"/>
        <w:autoSpaceDE w:val="0"/>
        <w:autoSpaceDN w:val="0"/>
        <w:adjustRightInd w:val="0"/>
        <w:spacing w:after="0" w:line="240" w:lineRule="auto"/>
        <w:rPr>
          <w:rFonts w:ascii="Times New Roman CYR" w:hAnsi="Times New Roman CYR" w:cs="Times New Roman CYR"/>
          <w:sz w:val="24"/>
          <w:szCs w:val="24"/>
        </w:rPr>
      </w:pPr>
    </w:p>
    <w:p w14:paraId="34AB56B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14:paraId="2C2AB2B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перше півріччя 2023 року</w:t>
      </w:r>
    </w:p>
    <w:p w14:paraId="7D165F6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D923DD" w14:paraId="3470150D" w14:textId="77777777">
        <w:trPr>
          <w:gridBefore w:val="8"/>
          <w:wBefore w:w="11500" w:type="dxa"/>
          <w:trHeight w:val="280"/>
        </w:trPr>
        <w:tc>
          <w:tcPr>
            <w:tcW w:w="1800" w:type="dxa"/>
            <w:gridSpan w:val="2"/>
            <w:tcBorders>
              <w:top w:val="nil"/>
              <w:left w:val="nil"/>
              <w:bottom w:val="nil"/>
              <w:right w:val="single" w:sz="6" w:space="0" w:color="auto"/>
            </w:tcBorders>
            <w:vAlign w:val="center"/>
          </w:tcPr>
          <w:p w14:paraId="5E570593" w14:textId="77777777" w:rsidR="00D923DD" w:rsidRDefault="007C44B4">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14:paraId="4B7DCEB7" w14:textId="77777777" w:rsidR="00D923DD" w:rsidRDefault="007C44B4">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1801005</w:t>
            </w:r>
          </w:p>
        </w:tc>
      </w:tr>
      <w:tr w:rsidR="00D923DD" w14:paraId="597FD426" w14:textId="77777777">
        <w:trPr>
          <w:trHeight w:val="530"/>
        </w:trPr>
        <w:tc>
          <w:tcPr>
            <w:tcW w:w="3050" w:type="dxa"/>
            <w:tcBorders>
              <w:top w:val="single" w:sz="6" w:space="0" w:color="auto"/>
              <w:bottom w:val="single" w:sz="6" w:space="0" w:color="auto"/>
              <w:right w:val="single" w:sz="6" w:space="0" w:color="auto"/>
            </w:tcBorders>
            <w:shd w:val="clear" w:color="auto" w:fill="E6E6E6"/>
            <w:vAlign w:val="center"/>
          </w:tcPr>
          <w:p w14:paraId="4AE4740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14:paraId="394333D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14:paraId="6229758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14:paraId="6B8ED0D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14:paraId="60EF0AF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14:paraId="4D859D5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14:paraId="19F2287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7A071B7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7DB6AEC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14:paraId="645CDC6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Всього</w:t>
            </w:r>
          </w:p>
        </w:tc>
      </w:tr>
      <w:tr w:rsidR="00D923DD" w14:paraId="101D0A9B" w14:textId="77777777">
        <w:trPr>
          <w:trHeight w:val="200"/>
        </w:trPr>
        <w:tc>
          <w:tcPr>
            <w:tcW w:w="3050" w:type="dxa"/>
            <w:tcBorders>
              <w:top w:val="single" w:sz="6" w:space="0" w:color="auto"/>
              <w:bottom w:val="single" w:sz="6" w:space="0" w:color="auto"/>
              <w:right w:val="single" w:sz="6" w:space="0" w:color="auto"/>
            </w:tcBorders>
            <w:shd w:val="clear" w:color="auto" w:fill="E6E6E6"/>
          </w:tcPr>
          <w:p w14:paraId="17FA9E4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14:paraId="0496056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14:paraId="0A59CF1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14:paraId="326B095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14:paraId="4F53045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14:paraId="3EDB138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14:paraId="75887D7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14:paraId="104298F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14:paraId="65F25DD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14:paraId="1E0710D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D923DD" w14:paraId="1C7878F6" w14:textId="77777777">
        <w:trPr>
          <w:trHeight w:val="200"/>
        </w:trPr>
        <w:tc>
          <w:tcPr>
            <w:tcW w:w="3050" w:type="dxa"/>
            <w:tcBorders>
              <w:top w:val="single" w:sz="6" w:space="0" w:color="auto"/>
              <w:bottom w:val="single" w:sz="6" w:space="0" w:color="auto"/>
              <w:right w:val="single" w:sz="6" w:space="0" w:color="auto"/>
            </w:tcBorders>
            <w:vAlign w:val="center"/>
          </w:tcPr>
          <w:p w14:paraId="452C8645" w14:textId="77777777" w:rsidR="00D923DD" w:rsidRDefault="007C44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14:paraId="5827D41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14:paraId="0B014E9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48 174</w:t>
            </w:r>
          </w:p>
        </w:tc>
        <w:tc>
          <w:tcPr>
            <w:tcW w:w="1350" w:type="dxa"/>
            <w:tcBorders>
              <w:top w:val="single" w:sz="6" w:space="0" w:color="auto"/>
              <w:left w:val="single" w:sz="6" w:space="0" w:color="auto"/>
              <w:bottom w:val="single" w:sz="6" w:space="0" w:color="auto"/>
              <w:right w:val="single" w:sz="6" w:space="0" w:color="auto"/>
            </w:tcBorders>
          </w:tcPr>
          <w:p w14:paraId="4C3048C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364B8E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A177CF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2220F5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1 860 557</w:t>
            </w:r>
          </w:p>
        </w:tc>
        <w:tc>
          <w:tcPr>
            <w:tcW w:w="1500" w:type="dxa"/>
            <w:gridSpan w:val="2"/>
            <w:tcBorders>
              <w:top w:val="single" w:sz="6" w:space="0" w:color="auto"/>
              <w:left w:val="single" w:sz="6" w:space="0" w:color="auto"/>
              <w:bottom w:val="single" w:sz="6" w:space="0" w:color="auto"/>
              <w:right w:val="single" w:sz="6" w:space="0" w:color="auto"/>
            </w:tcBorders>
          </w:tcPr>
          <w:p w14:paraId="1FB3169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477135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572E0B6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1 908 731</w:t>
            </w:r>
          </w:p>
        </w:tc>
      </w:tr>
      <w:tr w:rsidR="00D923DD" w14:paraId="0BDD5238" w14:textId="77777777">
        <w:trPr>
          <w:trHeight w:val="200"/>
        </w:trPr>
        <w:tc>
          <w:tcPr>
            <w:tcW w:w="3050" w:type="dxa"/>
            <w:tcBorders>
              <w:top w:val="single" w:sz="6" w:space="0" w:color="auto"/>
              <w:bottom w:val="single" w:sz="6" w:space="0" w:color="auto"/>
              <w:right w:val="single" w:sz="6" w:space="0" w:color="auto"/>
            </w:tcBorders>
            <w:vAlign w:val="center"/>
          </w:tcPr>
          <w:p w14:paraId="54C54996"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Коригування:</w:t>
            </w:r>
          </w:p>
          <w:p w14:paraId="2FA4DFA0"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14:paraId="6323D8B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14:paraId="713CB06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4049334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3419B1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16E788D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B795E8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0A2BF9E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541F91E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5A2D031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7FA95266" w14:textId="77777777">
        <w:trPr>
          <w:trHeight w:val="200"/>
        </w:trPr>
        <w:tc>
          <w:tcPr>
            <w:tcW w:w="3050" w:type="dxa"/>
            <w:tcBorders>
              <w:top w:val="single" w:sz="6" w:space="0" w:color="auto"/>
              <w:bottom w:val="single" w:sz="6" w:space="0" w:color="auto"/>
              <w:right w:val="single" w:sz="6" w:space="0" w:color="auto"/>
            </w:tcBorders>
            <w:vAlign w:val="center"/>
          </w:tcPr>
          <w:p w14:paraId="44A7EA49"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14:paraId="78D3D85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14:paraId="721FA26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42A61BC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983F9A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570D787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AD491A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07E494A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726999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4EDFED8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542E6A9B" w14:textId="77777777">
        <w:trPr>
          <w:trHeight w:val="200"/>
        </w:trPr>
        <w:tc>
          <w:tcPr>
            <w:tcW w:w="3050" w:type="dxa"/>
            <w:tcBorders>
              <w:top w:val="single" w:sz="6" w:space="0" w:color="auto"/>
              <w:bottom w:val="single" w:sz="6" w:space="0" w:color="auto"/>
              <w:right w:val="single" w:sz="6" w:space="0" w:color="auto"/>
            </w:tcBorders>
            <w:vAlign w:val="center"/>
          </w:tcPr>
          <w:p w14:paraId="1DCB0FE3"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14:paraId="122D429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14:paraId="6D61885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51B8E68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D715A7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40A80CE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A04B27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713E8AC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075F5D4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7089091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44F20F2F" w14:textId="77777777">
        <w:trPr>
          <w:trHeight w:val="200"/>
        </w:trPr>
        <w:tc>
          <w:tcPr>
            <w:tcW w:w="3050" w:type="dxa"/>
            <w:tcBorders>
              <w:top w:val="single" w:sz="6" w:space="0" w:color="auto"/>
              <w:bottom w:val="single" w:sz="6" w:space="0" w:color="auto"/>
              <w:right w:val="single" w:sz="6" w:space="0" w:color="auto"/>
            </w:tcBorders>
            <w:vAlign w:val="center"/>
          </w:tcPr>
          <w:p w14:paraId="13BC9F71"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14:paraId="463D717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14:paraId="3E35C92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48 174</w:t>
            </w:r>
          </w:p>
        </w:tc>
        <w:tc>
          <w:tcPr>
            <w:tcW w:w="1350" w:type="dxa"/>
            <w:tcBorders>
              <w:top w:val="single" w:sz="6" w:space="0" w:color="auto"/>
              <w:left w:val="single" w:sz="6" w:space="0" w:color="auto"/>
              <w:bottom w:val="single" w:sz="6" w:space="0" w:color="auto"/>
              <w:right w:val="single" w:sz="6" w:space="0" w:color="auto"/>
            </w:tcBorders>
          </w:tcPr>
          <w:p w14:paraId="3072B37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B5C7F7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693469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B07A51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1 860 557</w:t>
            </w:r>
          </w:p>
        </w:tc>
        <w:tc>
          <w:tcPr>
            <w:tcW w:w="1500" w:type="dxa"/>
            <w:gridSpan w:val="2"/>
            <w:tcBorders>
              <w:top w:val="single" w:sz="6" w:space="0" w:color="auto"/>
              <w:left w:val="single" w:sz="6" w:space="0" w:color="auto"/>
              <w:bottom w:val="single" w:sz="6" w:space="0" w:color="auto"/>
              <w:right w:val="single" w:sz="6" w:space="0" w:color="auto"/>
            </w:tcBorders>
          </w:tcPr>
          <w:p w14:paraId="2F55FAF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108A914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2EF3402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1 908 731</w:t>
            </w:r>
          </w:p>
        </w:tc>
      </w:tr>
      <w:tr w:rsidR="00D923DD" w14:paraId="0B41D143" w14:textId="77777777">
        <w:trPr>
          <w:trHeight w:val="200"/>
        </w:trPr>
        <w:tc>
          <w:tcPr>
            <w:tcW w:w="3050" w:type="dxa"/>
            <w:tcBorders>
              <w:top w:val="single" w:sz="6" w:space="0" w:color="auto"/>
              <w:bottom w:val="single" w:sz="6" w:space="0" w:color="auto"/>
              <w:right w:val="single" w:sz="6" w:space="0" w:color="auto"/>
            </w:tcBorders>
            <w:vAlign w:val="center"/>
          </w:tcPr>
          <w:p w14:paraId="153D5C30"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14:paraId="6E06564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14:paraId="0429E95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56EA9EE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1DDEE8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A13EA1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908275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19 178</w:t>
            </w:r>
          </w:p>
        </w:tc>
        <w:tc>
          <w:tcPr>
            <w:tcW w:w="1500" w:type="dxa"/>
            <w:gridSpan w:val="2"/>
            <w:tcBorders>
              <w:top w:val="single" w:sz="6" w:space="0" w:color="auto"/>
              <w:left w:val="single" w:sz="6" w:space="0" w:color="auto"/>
              <w:bottom w:val="single" w:sz="6" w:space="0" w:color="auto"/>
              <w:right w:val="single" w:sz="6" w:space="0" w:color="auto"/>
            </w:tcBorders>
          </w:tcPr>
          <w:p w14:paraId="38D8DFF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7314A72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7A5E35C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19 178</w:t>
            </w:r>
          </w:p>
        </w:tc>
      </w:tr>
      <w:tr w:rsidR="00D923DD" w14:paraId="396379D8" w14:textId="77777777">
        <w:trPr>
          <w:trHeight w:val="200"/>
        </w:trPr>
        <w:tc>
          <w:tcPr>
            <w:tcW w:w="3050" w:type="dxa"/>
            <w:tcBorders>
              <w:top w:val="single" w:sz="6" w:space="0" w:color="auto"/>
              <w:bottom w:val="single" w:sz="6" w:space="0" w:color="auto"/>
              <w:right w:val="single" w:sz="6" w:space="0" w:color="auto"/>
            </w:tcBorders>
            <w:vAlign w:val="center"/>
          </w:tcPr>
          <w:p w14:paraId="7705B334"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14:paraId="30B8D71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14:paraId="3E214BE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1E68B02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139E77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15707A6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71546B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2645DCC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132938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6C52A3D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5AA26F93" w14:textId="77777777">
        <w:trPr>
          <w:trHeight w:val="200"/>
        </w:trPr>
        <w:tc>
          <w:tcPr>
            <w:tcW w:w="3050" w:type="dxa"/>
            <w:tcBorders>
              <w:top w:val="single" w:sz="6" w:space="0" w:color="auto"/>
              <w:bottom w:val="single" w:sz="6" w:space="0" w:color="auto"/>
              <w:right w:val="single" w:sz="6" w:space="0" w:color="auto"/>
            </w:tcBorders>
            <w:vAlign w:val="center"/>
          </w:tcPr>
          <w:p w14:paraId="3846231E"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14:paraId="75BE12F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14:paraId="17EA31C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0E843AA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1CA8AE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523EC9C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DCEE02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147A56B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45D91C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04AF783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051294B3" w14:textId="77777777">
        <w:trPr>
          <w:trHeight w:val="200"/>
        </w:trPr>
        <w:tc>
          <w:tcPr>
            <w:tcW w:w="3050" w:type="dxa"/>
            <w:tcBorders>
              <w:top w:val="single" w:sz="6" w:space="0" w:color="auto"/>
              <w:bottom w:val="single" w:sz="6" w:space="0" w:color="auto"/>
              <w:right w:val="single" w:sz="6" w:space="0" w:color="auto"/>
            </w:tcBorders>
            <w:vAlign w:val="center"/>
          </w:tcPr>
          <w:p w14:paraId="249F45B4"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14:paraId="0D41C21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14:paraId="2EBEB81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65A8B00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376EC4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5453BF9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BEA664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5A62FB9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25A165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7516C1B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436DE0FB" w14:textId="77777777">
        <w:trPr>
          <w:trHeight w:val="200"/>
        </w:trPr>
        <w:tc>
          <w:tcPr>
            <w:tcW w:w="3050" w:type="dxa"/>
            <w:tcBorders>
              <w:top w:val="single" w:sz="6" w:space="0" w:color="auto"/>
              <w:bottom w:val="single" w:sz="6" w:space="0" w:color="auto"/>
              <w:right w:val="single" w:sz="6" w:space="0" w:color="auto"/>
            </w:tcBorders>
            <w:vAlign w:val="center"/>
          </w:tcPr>
          <w:p w14:paraId="34DF5D63"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14:paraId="780E67F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14:paraId="5BB6859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04306B4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090E9D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268F0B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EE895F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6BCE28F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5F06EF9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2822359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160F1520" w14:textId="77777777">
        <w:trPr>
          <w:trHeight w:val="200"/>
        </w:trPr>
        <w:tc>
          <w:tcPr>
            <w:tcW w:w="3050" w:type="dxa"/>
            <w:tcBorders>
              <w:top w:val="single" w:sz="6" w:space="0" w:color="auto"/>
              <w:bottom w:val="single" w:sz="6" w:space="0" w:color="auto"/>
              <w:right w:val="single" w:sz="6" w:space="0" w:color="auto"/>
            </w:tcBorders>
            <w:vAlign w:val="center"/>
          </w:tcPr>
          <w:p w14:paraId="695CC6D6"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14:paraId="2744EEC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14:paraId="1A89763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268872E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BAD8CE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2C02F9C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934C67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48AEC38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738F2AD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566C5BE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167F1A34" w14:textId="77777777">
        <w:trPr>
          <w:trHeight w:val="200"/>
        </w:trPr>
        <w:tc>
          <w:tcPr>
            <w:tcW w:w="3050" w:type="dxa"/>
            <w:tcBorders>
              <w:top w:val="single" w:sz="6" w:space="0" w:color="auto"/>
              <w:bottom w:val="single" w:sz="6" w:space="0" w:color="auto"/>
              <w:right w:val="single" w:sz="6" w:space="0" w:color="auto"/>
            </w:tcBorders>
            <w:vAlign w:val="center"/>
          </w:tcPr>
          <w:p w14:paraId="5BAA1C6E"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14:paraId="28117D7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14:paraId="4206AEA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1566D22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499C0D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987F6A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00E833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7CCBC4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4460E8A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54CB4E1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0797BE78" w14:textId="77777777">
        <w:trPr>
          <w:trHeight w:val="200"/>
        </w:trPr>
        <w:tc>
          <w:tcPr>
            <w:tcW w:w="3050" w:type="dxa"/>
            <w:tcBorders>
              <w:top w:val="single" w:sz="6" w:space="0" w:color="auto"/>
              <w:bottom w:val="single" w:sz="6" w:space="0" w:color="auto"/>
              <w:right w:val="single" w:sz="6" w:space="0" w:color="auto"/>
            </w:tcBorders>
            <w:vAlign w:val="center"/>
          </w:tcPr>
          <w:p w14:paraId="251CF490"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Розподіл прибутку: </w:t>
            </w:r>
          </w:p>
          <w:p w14:paraId="62DF1094"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14:paraId="228BD68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4200</w:t>
            </w:r>
          </w:p>
        </w:tc>
        <w:tc>
          <w:tcPr>
            <w:tcW w:w="1100" w:type="dxa"/>
            <w:tcBorders>
              <w:top w:val="single" w:sz="6" w:space="0" w:color="auto"/>
              <w:left w:val="single" w:sz="6" w:space="0" w:color="auto"/>
              <w:bottom w:val="single" w:sz="6" w:space="0" w:color="auto"/>
              <w:right w:val="single" w:sz="6" w:space="0" w:color="auto"/>
            </w:tcBorders>
          </w:tcPr>
          <w:p w14:paraId="69B2E8C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0F997A1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DEE26C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0452EA1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BEABAC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770D843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5C963D4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0AB973A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2ADBE755" w14:textId="77777777">
        <w:trPr>
          <w:trHeight w:val="200"/>
        </w:trPr>
        <w:tc>
          <w:tcPr>
            <w:tcW w:w="3050" w:type="dxa"/>
            <w:tcBorders>
              <w:top w:val="single" w:sz="6" w:space="0" w:color="auto"/>
              <w:bottom w:val="single" w:sz="6" w:space="0" w:color="auto"/>
              <w:right w:val="single" w:sz="6" w:space="0" w:color="auto"/>
            </w:tcBorders>
            <w:vAlign w:val="center"/>
          </w:tcPr>
          <w:p w14:paraId="6372B66B"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Спрямування прибутку до 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14:paraId="42CD02E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4205</w:t>
            </w:r>
          </w:p>
        </w:tc>
        <w:tc>
          <w:tcPr>
            <w:tcW w:w="1100" w:type="dxa"/>
            <w:tcBorders>
              <w:top w:val="single" w:sz="6" w:space="0" w:color="auto"/>
              <w:left w:val="single" w:sz="6" w:space="0" w:color="auto"/>
              <w:bottom w:val="single" w:sz="6" w:space="0" w:color="auto"/>
              <w:right w:val="single" w:sz="6" w:space="0" w:color="auto"/>
            </w:tcBorders>
          </w:tcPr>
          <w:p w14:paraId="4DF4740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614789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A63850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6F382F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6F4D9C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1A53BE8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19BFFD1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755DCF0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1BD0C7BC" w14:textId="77777777">
        <w:trPr>
          <w:trHeight w:val="200"/>
        </w:trPr>
        <w:tc>
          <w:tcPr>
            <w:tcW w:w="3050" w:type="dxa"/>
            <w:tcBorders>
              <w:top w:val="single" w:sz="6" w:space="0" w:color="auto"/>
              <w:bottom w:val="single" w:sz="6" w:space="0" w:color="auto"/>
              <w:right w:val="single" w:sz="6" w:space="0" w:color="auto"/>
            </w:tcBorders>
            <w:vAlign w:val="center"/>
          </w:tcPr>
          <w:p w14:paraId="51466CBD"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14:paraId="15C665B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14:paraId="77396CF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7115CB6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C29AE9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161BFE9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B03E7E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6FE4C0C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5C4FBD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60FE6E0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70378A55" w14:textId="77777777">
        <w:trPr>
          <w:trHeight w:val="200"/>
        </w:trPr>
        <w:tc>
          <w:tcPr>
            <w:tcW w:w="3050" w:type="dxa"/>
            <w:tcBorders>
              <w:top w:val="single" w:sz="6" w:space="0" w:color="auto"/>
              <w:bottom w:val="single" w:sz="6" w:space="0" w:color="auto"/>
              <w:right w:val="single" w:sz="6" w:space="0" w:color="auto"/>
            </w:tcBorders>
            <w:vAlign w:val="center"/>
          </w:tcPr>
          <w:p w14:paraId="338B3710"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14:paraId="7ECC2A6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14:paraId="7983266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76522C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DF4BCC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0FC1CB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2E6E90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F85B8A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080AEBF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260A324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4693CD30" w14:textId="77777777">
        <w:trPr>
          <w:trHeight w:val="200"/>
        </w:trPr>
        <w:tc>
          <w:tcPr>
            <w:tcW w:w="3050" w:type="dxa"/>
            <w:tcBorders>
              <w:top w:val="single" w:sz="6" w:space="0" w:color="auto"/>
              <w:bottom w:val="single" w:sz="6" w:space="0" w:color="auto"/>
              <w:right w:val="single" w:sz="6" w:space="0" w:color="auto"/>
            </w:tcBorders>
            <w:vAlign w:val="center"/>
          </w:tcPr>
          <w:p w14:paraId="1DC2D618"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14:paraId="569C09E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14:paraId="3B34725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6613D09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1353DC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128F620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1B111A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20FFA68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0AA3BDD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46B5C6A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45801FD8" w14:textId="77777777">
        <w:trPr>
          <w:trHeight w:val="200"/>
        </w:trPr>
        <w:tc>
          <w:tcPr>
            <w:tcW w:w="3050" w:type="dxa"/>
            <w:tcBorders>
              <w:top w:val="single" w:sz="6" w:space="0" w:color="auto"/>
              <w:bottom w:val="single" w:sz="6" w:space="0" w:color="auto"/>
              <w:right w:val="single" w:sz="6" w:space="0" w:color="auto"/>
            </w:tcBorders>
            <w:vAlign w:val="center"/>
          </w:tcPr>
          <w:p w14:paraId="2F338B52"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14:paraId="67749D4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14:paraId="7FC3B55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1210BC0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70AF28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A05DFA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E63057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7D60F6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A19ECD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F9EADD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25270266" w14:textId="77777777">
        <w:trPr>
          <w:trHeight w:val="200"/>
        </w:trPr>
        <w:tc>
          <w:tcPr>
            <w:tcW w:w="3050" w:type="dxa"/>
            <w:tcBorders>
              <w:top w:val="single" w:sz="6" w:space="0" w:color="auto"/>
              <w:bottom w:val="single" w:sz="6" w:space="0" w:color="auto"/>
              <w:right w:val="single" w:sz="6" w:space="0" w:color="auto"/>
            </w:tcBorders>
            <w:vAlign w:val="center"/>
          </w:tcPr>
          <w:p w14:paraId="5F527C48"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Внески учасників: </w:t>
            </w:r>
          </w:p>
          <w:p w14:paraId="7A76B5B0"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14:paraId="3725117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14:paraId="241C6EE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71D872B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7B65AB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49C2A57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B52027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2436942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5CDFA4F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0AC7918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02B03D56" w14:textId="77777777">
        <w:trPr>
          <w:trHeight w:val="200"/>
        </w:trPr>
        <w:tc>
          <w:tcPr>
            <w:tcW w:w="3050" w:type="dxa"/>
            <w:tcBorders>
              <w:top w:val="single" w:sz="6" w:space="0" w:color="auto"/>
              <w:bottom w:val="single" w:sz="6" w:space="0" w:color="auto"/>
              <w:right w:val="single" w:sz="6" w:space="0" w:color="auto"/>
            </w:tcBorders>
            <w:vAlign w:val="center"/>
          </w:tcPr>
          <w:p w14:paraId="6493BD6C"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14:paraId="12D6C52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14:paraId="5457539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52EDEE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22A71A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1157DC4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2AB69B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504437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7F9DE55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6774B0D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1680E677" w14:textId="77777777">
        <w:trPr>
          <w:trHeight w:val="200"/>
        </w:trPr>
        <w:tc>
          <w:tcPr>
            <w:tcW w:w="3050" w:type="dxa"/>
            <w:tcBorders>
              <w:top w:val="single" w:sz="6" w:space="0" w:color="auto"/>
              <w:bottom w:val="single" w:sz="6" w:space="0" w:color="auto"/>
              <w:right w:val="single" w:sz="6" w:space="0" w:color="auto"/>
            </w:tcBorders>
            <w:vAlign w:val="center"/>
          </w:tcPr>
          <w:p w14:paraId="3E2DC5F0"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Вилучення капіталу: </w:t>
            </w:r>
          </w:p>
          <w:p w14:paraId="7D0F5CC8"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14:paraId="5167584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14:paraId="04B2336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436A8BD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983DBB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0291248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532D3C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59F2CAB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5256B38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633229F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5651C229" w14:textId="77777777">
        <w:trPr>
          <w:trHeight w:val="200"/>
        </w:trPr>
        <w:tc>
          <w:tcPr>
            <w:tcW w:w="3050" w:type="dxa"/>
            <w:tcBorders>
              <w:top w:val="single" w:sz="6" w:space="0" w:color="auto"/>
              <w:bottom w:val="single" w:sz="6" w:space="0" w:color="auto"/>
              <w:right w:val="single" w:sz="6" w:space="0" w:color="auto"/>
            </w:tcBorders>
            <w:vAlign w:val="center"/>
          </w:tcPr>
          <w:p w14:paraId="6A160EC3"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14:paraId="6B413D2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14:paraId="40D3299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7FEEDFB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A095E3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24709C8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F31CF7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04F1F68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518C80F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163DA78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1650248C" w14:textId="77777777">
        <w:trPr>
          <w:trHeight w:val="200"/>
        </w:trPr>
        <w:tc>
          <w:tcPr>
            <w:tcW w:w="3050" w:type="dxa"/>
            <w:tcBorders>
              <w:top w:val="single" w:sz="6" w:space="0" w:color="auto"/>
              <w:bottom w:val="single" w:sz="6" w:space="0" w:color="auto"/>
              <w:right w:val="single" w:sz="6" w:space="0" w:color="auto"/>
            </w:tcBorders>
            <w:vAlign w:val="center"/>
          </w:tcPr>
          <w:p w14:paraId="199274FD"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14:paraId="229EDC7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14:paraId="437B75F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7268CD2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9273B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426EB9C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CDAEAC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656CBC90"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178AC0F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4119D01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152CEFF5" w14:textId="77777777">
        <w:trPr>
          <w:trHeight w:val="200"/>
        </w:trPr>
        <w:tc>
          <w:tcPr>
            <w:tcW w:w="3050" w:type="dxa"/>
            <w:tcBorders>
              <w:top w:val="single" w:sz="6" w:space="0" w:color="auto"/>
              <w:bottom w:val="single" w:sz="6" w:space="0" w:color="auto"/>
              <w:right w:val="single" w:sz="6" w:space="0" w:color="auto"/>
            </w:tcBorders>
            <w:vAlign w:val="center"/>
          </w:tcPr>
          <w:p w14:paraId="1B96D8D1"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14:paraId="0508881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14:paraId="335AB79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A42341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8D5F39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2EF6E8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67110F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0AA54D6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0296D7D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6FE3E74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02383929" w14:textId="77777777">
        <w:trPr>
          <w:trHeight w:val="200"/>
        </w:trPr>
        <w:tc>
          <w:tcPr>
            <w:tcW w:w="3050" w:type="dxa"/>
            <w:tcBorders>
              <w:top w:val="single" w:sz="6" w:space="0" w:color="auto"/>
              <w:bottom w:val="single" w:sz="6" w:space="0" w:color="auto"/>
              <w:right w:val="single" w:sz="6" w:space="0" w:color="auto"/>
            </w:tcBorders>
            <w:vAlign w:val="center"/>
          </w:tcPr>
          <w:p w14:paraId="77FE4DF6"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14:paraId="7201CCE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14:paraId="4A1EA18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1428336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549C5F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5A3BBD9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0E51A2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02A25C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5BF7758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F64345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01397B45" w14:textId="77777777">
        <w:trPr>
          <w:trHeight w:val="200"/>
        </w:trPr>
        <w:tc>
          <w:tcPr>
            <w:tcW w:w="3050" w:type="dxa"/>
            <w:tcBorders>
              <w:top w:val="single" w:sz="6" w:space="0" w:color="auto"/>
              <w:bottom w:val="single" w:sz="6" w:space="0" w:color="auto"/>
              <w:right w:val="single" w:sz="6" w:space="0" w:color="auto"/>
            </w:tcBorders>
            <w:vAlign w:val="center"/>
          </w:tcPr>
          <w:p w14:paraId="41F587AD"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14:paraId="0362D10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14:paraId="00F956C8"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7882DF5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FBEFEA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D3BF6D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079ED2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508BB0A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1A040AEC"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2823D1E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6700C3B8" w14:textId="77777777">
        <w:trPr>
          <w:trHeight w:val="200"/>
        </w:trPr>
        <w:tc>
          <w:tcPr>
            <w:tcW w:w="3050" w:type="dxa"/>
            <w:tcBorders>
              <w:top w:val="single" w:sz="6" w:space="0" w:color="auto"/>
              <w:bottom w:val="single" w:sz="6" w:space="0" w:color="auto"/>
              <w:right w:val="single" w:sz="6" w:space="0" w:color="auto"/>
            </w:tcBorders>
            <w:vAlign w:val="center"/>
          </w:tcPr>
          <w:p w14:paraId="153AB772"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14:paraId="089C5ECB"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14:paraId="71ED509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838E9C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A6DA61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5B8A045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8D66A9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4C3A734"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50F23DE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783D696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D923DD" w14:paraId="2A982EB3" w14:textId="77777777">
        <w:trPr>
          <w:trHeight w:val="200"/>
        </w:trPr>
        <w:tc>
          <w:tcPr>
            <w:tcW w:w="3050" w:type="dxa"/>
            <w:tcBorders>
              <w:top w:val="single" w:sz="6" w:space="0" w:color="auto"/>
              <w:bottom w:val="single" w:sz="6" w:space="0" w:color="auto"/>
              <w:right w:val="single" w:sz="6" w:space="0" w:color="auto"/>
            </w:tcBorders>
            <w:vAlign w:val="center"/>
          </w:tcPr>
          <w:p w14:paraId="23615212"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14:paraId="6796496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14:paraId="0B8B4F4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7A6D6CF2"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2F9806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48C05021"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4CED1D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19 178</w:t>
            </w:r>
          </w:p>
        </w:tc>
        <w:tc>
          <w:tcPr>
            <w:tcW w:w="1500" w:type="dxa"/>
            <w:gridSpan w:val="2"/>
            <w:tcBorders>
              <w:top w:val="single" w:sz="6" w:space="0" w:color="auto"/>
              <w:left w:val="single" w:sz="6" w:space="0" w:color="auto"/>
              <w:bottom w:val="single" w:sz="6" w:space="0" w:color="auto"/>
              <w:right w:val="single" w:sz="6" w:space="0" w:color="auto"/>
            </w:tcBorders>
          </w:tcPr>
          <w:p w14:paraId="5D55D6E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4121A6D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430B7BC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19 178</w:t>
            </w:r>
          </w:p>
        </w:tc>
      </w:tr>
      <w:tr w:rsidR="00D923DD" w14:paraId="18D3FADD" w14:textId="77777777">
        <w:trPr>
          <w:trHeight w:val="200"/>
        </w:trPr>
        <w:tc>
          <w:tcPr>
            <w:tcW w:w="3050" w:type="dxa"/>
            <w:tcBorders>
              <w:top w:val="single" w:sz="6" w:space="0" w:color="auto"/>
              <w:bottom w:val="single" w:sz="6" w:space="0" w:color="auto"/>
              <w:right w:val="single" w:sz="6" w:space="0" w:color="auto"/>
            </w:tcBorders>
            <w:vAlign w:val="center"/>
          </w:tcPr>
          <w:p w14:paraId="2B4465B7"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14:paraId="79FEEB67"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14:paraId="4399CB0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48 174</w:t>
            </w:r>
          </w:p>
        </w:tc>
        <w:tc>
          <w:tcPr>
            <w:tcW w:w="1350" w:type="dxa"/>
            <w:tcBorders>
              <w:top w:val="single" w:sz="6" w:space="0" w:color="auto"/>
              <w:left w:val="single" w:sz="6" w:space="0" w:color="auto"/>
              <w:bottom w:val="single" w:sz="6" w:space="0" w:color="auto"/>
              <w:right w:val="single" w:sz="6" w:space="0" w:color="auto"/>
            </w:tcBorders>
          </w:tcPr>
          <w:p w14:paraId="7E0E81B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D932FD6"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29EDD03"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391A5BE"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1 879 735</w:t>
            </w:r>
          </w:p>
        </w:tc>
        <w:tc>
          <w:tcPr>
            <w:tcW w:w="1500" w:type="dxa"/>
            <w:gridSpan w:val="2"/>
            <w:tcBorders>
              <w:top w:val="single" w:sz="6" w:space="0" w:color="auto"/>
              <w:left w:val="single" w:sz="6" w:space="0" w:color="auto"/>
              <w:bottom w:val="single" w:sz="6" w:space="0" w:color="auto"/>
              <w:right w:val="single" w:sz="6" w:space="0" w:color="auto"/>
            </w:tcBorders>
          </w:tcPr>
          <w:p w14:paraId="059021D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056F41AD"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18373409"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1 927 909</w:t>
            </w:r>
          </w:p>
        </w:tc>
      </w:tr>
    </w:tbl>
    <w:p w14:paraId="174BAF9A"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p w14:paraId="4D9C6D14"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Вiктор МУРАЙ</w:t>
      </w:r>
    </w:p>
    <w:p w14:paraId="051172B5" w14:textId="77777777" w:rsidR="00D923DD" w:rsidRDefault="00D923DD">
      <w:pPr>
        <w:widowControl w:val="0"/>
        <w:autoSpaceDE w:val="0"/>
        <w:autoSpaceDN w:val="0"/>
        <w:adjustRightInd w:val="0"/>
        <w:spacing w:after="0" w:line="240" w:lineRule="auto"/>
        <w:rPr>
          <w:rFonts w:ascii="Times New Roman CYR" w:hAnsi="Times New Roman CYR" w:cs="Times New Roman CYR"/>
        </w:rPr>
      </w:pPr>
    </w:p>
    <w:p w14:paraId="096A4673" w14:textId="77777777" w:rsidR="00D923DD" w:rsidRDefault="007C44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Iрина КУГУК</w:t>
      </w:r>
    </w:p>
    <w:p w14:paraId="4D1D6233" w14:textId="77777777" w:rsidR="00D923DD" w:rsidRDefault="00D923DD">
      <w:pPr>
        <w:widowControl w:val="0"/>
        <w:autoSpaceDE w:val="0"/>
        <w:autoSpaceDN w:val="0"/>
        <w:adjustRightInd w:val="0"/>
        <w:spacing w:after="0" w:line="240" w:lineRule="auto"/>
        <w:rPr>
          <w:rFonts w:ascii="Times New Roman CYR" w:hAnsi="Times New Roman CYR" w:cs="Times New Roman CYR"/>
        </w:rPr>
        <w:sectPr w:rsidR="00D923DD">
          <w:pgSz w:w="16838" w:h="11906" w:orient="landscape"/>
          <w:pgMar w:top="850" w:right="850" w:bottom="850" w:left="1400" w:header="708" w:footer="708" w:gutter="0"/>
          <w:cols w:space="720"/>
          <w:noEndnote/>
        </w:sectPr>
      </w:pPr>
    </w:p>
    <w:p w14:paraId="7B4D0FBF"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Примітки до фінансової звітності, складеної відповідно до міжнародних стандартів фінансової звітності</w:t>
      </w:r>
    </w:p>
    <w:p w14:paraId="56620EB1"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складає Примiтки до фiнансової звiтностi вiдносно рiчних перiодiв у вiдповiдностi до Мiжнародного стандарту бухгалтерського облiку 1 (МСБО 1) i оприлюднює їх разом з повним комплектом рiчної фiнансов</w:t>
      </w:r>
      <w:r w:rsidR="00CD50A1">
        <w:rPr>
          <w:rFonts w:ascii="Times New Roman CYR" w:hAnsi="Times New Roman CYR" w:cs="Times New Roman CYR"/>
          <w:sz w:val="24"/>
          <w:szCs w:val="24"/>
        </w:rPr>
        <w:t>о</w:t>
      </w:r>
      <w:r>
        <w:rPr>
          <w:rFonts w:ascii="Times New Roman CYR" w:hAnsi="Times New Roman CYR" w:cs="Times New Roman CYR"/>
          <w:sz w:val="24"/>
          <w:szCs w:val="24"/>
        </w:rPr>
        <w:t>ї звiтностi. Примiтки до промiжної фiнансової звiтностi емiтентом не складаються.</w:t>
      </w:r>
    </w:p>
    <w:p w14:paraId="0ADA8355"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14:paraId="7BECFDFC" w14:textId="77777777" w:rsidR="00D923DD" w:rsidRDefault="00D923DD">
      <w:pPr>
        <w:widowControl w:val="0"/>
        <w:autoSpaceDE w:val="0"/>
        <w:autoSpaceDN w:val="0"/>
        <w:adjustRightInd w:val="0"/>
        <w:spacing w:after="0" w:line="240" w:lineRule="auto"/>
        <w:rPr>
          <w:rFonts w:ascii="Times New Roman CYR" w:hAnsi="Times New Roman CYR" w:cs="Times New Roman CYR"/>
          <w:sz w:val="24"/>
          <w:szCs w:val="24"/>
        </w:rPr>
        <w:sectPr w:rsidR="00D923DD">
          <w:pgSz w:w="12240" w:h="15840"/>
          <w:pgMar w:top="850" w:right="850" w:bottom="850" w:left="1400" w:header="708" w:footer="708" w:gutter="0"/>
          <w:cols w:space="720"/>
          <w:noEndnote/>
        </w:sectPr>
      </w:pPr>
    </w:p>
    <w:p w14:paraId="4DD8AFE5"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ХV. Проміжний звіт керівництва</w:t>
      </w:r>
    </w:p>
    <w:p w14:paraId="0CE0CE12"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274E2EE7" w14:textId="77777777" w:rsidR="00D923DD" w:rsidRDefault="007C44B4" w:rsidP="004E30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ПРИВАТНОГО АКЦIОНЕРНОГО ТОВАРИСТВА</w:t>
      </w:r>
    </w:p>
    <w:p w14:paraId="7D6A2DC1" w14:textId="77777777" w:rsidR="00D923DD" w:rsidRDefault="007C44B4" w:rsidP="004E30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"СЛОВ'ЯНСЬКI ШПАЛЕРИ - КФТП"</w:t>
      </w:r>
    </w:p>
    <w:p w14:paraId="6D6A3D25" w14:textId="77777777" w:rsidR="00D923DD" w:rsidRDefault="00180751" w:rsidP="004E3048">
      <w:pPr>
        <w:widowControl w:val="0"/>
        <w:autoSpaceDE w:val="0"/>
        <w:autoSpaceDN w:val="0"/>
        <w:adjustRightInd w:val="0"/>
        <w:spacing w:after="0" w:line="240" w:lineRule="auto"/>
        <w:jc w:val="center"/>
        <w:rPr>
          <w:rFonts w:ascii="Times New Roman CYR" w:hAnsi="Times New Roman CYR" w:cs="Times New Roman CYR"/>
          <w:sz w:val="24"/>
          <w:szCs w:val="24"/>
        </w:rPr>
      </w:pPr>
      <w:r w:rsidRPr="00CD50A1">
        <w:rPr>
          <w:rFonts w:ascii="Times New Roman CYR" w:hAnsi="Times New Roman CYR" w:cs="Times New Roman CYR"/>
          <w:sz w:val="24"/>
          <w:szCs w:val="24"/>
        </w:rPr>
        <w:t>за</w:t>
      </w:r>
      <w:r w:rsidR="007C44B4">
        <w:rPr>
          <w:rFonts w:ascii="Times New Roman CYR" w:hAnsi="Times New Roman CYR" w:cs="Times New Roman CYR"/>
          <w:sz w:val="24"/>
          <w:szCs w:val="24"/>
        </w:rPr>
        <w:t xml:space="preserve"> I пiврiччя 2023 року (станом на 30.06.2023)</w:t>
      </w:r>
    </w:p>
    <w:p w14:paraId="1FB8B459" w14:textId="77777777" w:rsidR="00D923DD" w:rsidRDefault="007C44B4" w:rsidP="004E304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(далi - Товариство, емiтент)</w:t>
      </w:r>
    </w:p>
    <w:p w14:paraId="0BEB7035"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623C6BBB"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 ВIРОГIДНI ПЕРСПЕКТИВИ ПОДАЛЬШОГО РОЗВИТКУ ТОВАРИСТВА </w:t>
      </w:r>
    </w:p>
    <w:p w14:paraId="42FDD3E7"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1EB71F22"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є приватним акцiонерним товариством, що зареєстроване та дiє на територiї України. Юридична та фактична адреса Товариства: 15300,Україна, Чернiгiвська область, м.Корюкiвка, вул.Передзаводська 4, iдентифiкацiйний код 00278876</w:t>
      </w:r>
    </w:p>
    <w:p w14:paraId="72322980"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096EFEA7"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види дiяльностi за КВЕД:</w:t>
      </w:r>
    </w:p>
    <w:p w14:paraId="022BF68F"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6B9E6DAA"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17.24 Виробництво шпалер (основний);</w:t>
      </w:r>
    </w:p>
    <w:p w14:paraId="37E208EC"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757D215E"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02.10 Лiсiвництво та iнша дiяльнiсть у лiсовому господарствi;</w:t>
      </w:r>
    </w:p>
    <w:p w14:paraId="5C7618F8"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39A8CBD1"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02.20 Лiсозаготiвлi;</w:t>
      </w:r>
    </w:p>
    <w:p w14:paraId="1B9FF615"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62B03F58"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02.40 Надання допомiжних послуг у лiсовому господарствi;</w:t>
      </w:r>
    </w:p>
    <w:p w14:paraId="1E7B0A42"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7145400B"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16.10 Лiсопильне та стругальне виробництво;</w:t>
      </w:r>
    </w:p>
    <w:p w14:paraId="08B6DD6F"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6A59B37A"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16.21 Виробництво фанери, дерев'яних плит i панелей, шпону;</w:t>
      </w:r>
    </w:p>
    <w:p w14:paraId="0E474C74"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604CBEA7"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16.22 Виробництво щитового паркету;</w:t>
      </w:r>
    </w:p>
    <w:p w14:paraId="7B3AF590"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1FEBA0E8"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16.23 Виробництво iнших дерев'яних будiвельних конструкцiй i столярних виробiв;</w:t>
      </w:r>
    </w:p>
    <w:p w14:paraId="2D88A70B"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6E7D24C3"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16.24 Виробництво дерев'яної тари;</w:t>
      </w:r>
    </w:p>
    <w:p w14:paraId="51F84FE3"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3E1DABD4"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16.29 Виробництво iнших виробiв з деревини; виготовлення виробiв з корка, соломки та рослинних матерiалiв для плетiння;</w:t>
      </w:r>
    </w:p>
    <w:p w14:paraId="1355C13B"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5BE2A669"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17.12 Виробництво паперу та картону;</w:t>
      </w:r>
    </w:p>
    <w:p w14:paraId="2116E9E8"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07182201"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49.41 Вантажний автомобiльний транспорт;</w:t>
      </w:r>
    </w:p>
    <w:p w14:paraId="43DD4718"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1AFD4F8B"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52.10 Складське господарство;</w:t>
      </w:r>
    </w:p>
    <w:p w14:paraId="02E14996"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17D0BAEA"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52.29 Iнша допомiжна дiяльнiсть у сферi транспорту;</w:t>
      </w:r>
    </w:p>
    <w:p w14:paraId="3D9F580F"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25021902"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55.10 Дiяльнiсть готелiв i подiбних засобiв тимчасового розмiщування;</w:t>
      </w:r>
    </w:p>
    <w:p w14:paraId="5C86283C"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21C25CB7"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56.30 Обслуговування напоями;</w:t>
      </w:r>
    </w:p>
    <w:p w14:paraId="386BA6EE"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14EFD91F"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36.00 Забiр, очищення та постачання води</w:t>
      </w:r>
    </w:p>
    <w:p w14:paraId="506939E0"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6FDE2861"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Основним напрямком дiяльностi Товариства є виробництво шпалер.</w:t>
      </w:r>
    </w:p>
    <w:p w14:paraId="38C0018E"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39088937"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АТ "Слов'янськi шпалери - КФТП" - це одна з найбiльших фабрик, що випускає продукцiю пiд торговою маркою "Слов'янськi шпалери". Продукцiя Товариства займає провiднi позицiї не тiльки на ринку України, але й у iнших країнах свiту.</w:t>
      </w:r>
    </w:p>
    <w:p w14:paraId="1784DAA6"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5EC4D9B6"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виробляє декiлька видiв шпалер вiд економ-сегменту (паперовi, дуплекснi, акриловi шпалери) до шпалер премiум-класу (вiнiловi, шпалери на флiзелiновiй основi, шпалери гарячого тиснення). Виробництво вiдбувається з використанням передових технологiй i сучасного обладнання. При виготовленнi шпалер на фабрицi використовується високоякiсна сертифiкована сировина. </w:t>
      </w:r>
    </w:p>
    <w:p w14:paraId="40E0F8ED"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11BA85D3"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спiвпрацює з основними постачальниками сировини без посередникiв, що дає змогу нашим клiєнтам придбати товар за максимально доступними цiнами. На даний момент iснує потужна дилерська мережа в багатьох країнах свiту.</w:t>
      </w:r>
    </w:p>
    <w:p w14:paraId="3BACAE71"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6AAD0721"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сьогоднi пiдприємство є лiдером в Українi за обсягами виробництва найбiльш екологiчних паперових шпалер та динамiкою оновлення асортименту. За сприятливих умов Товариство могло розраховувати на стабiльнiсть обсягiв продажiв або навiть на їх зростання. Iснує тенденцiя зменшення попиту на шпалери дешевого цiнового сегменту, що, вiдповiдно, може привести до скорочення їхнього виробництва. Для задоволення зростаючих вимог споживачiв до шпалерної продукцiї виробникам слiд постiйно покращувати її якiсть, а постачальникам основи - розвивати виробництво нових екологiчних матерiалiв. У подальшому можливе також зменшення обсягiв ринку внаслiдок конкуренцiї з боку виробникiв iнших настiнних матерiалiв, наприклад лакофарбових - для внутрiшнього оздоблення примiщень</w:t>
      </w:r>
    </w:p>
    <w:p w14:paraId="0AF77447"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523481DD"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звiтного перiоду українська економiка продовжувала знаходитись пiд негативним впливом полiтичної та фiнансової кризи, ускладненої повномасштабним вторгненням росiйської федерацiї на територiю України. Вiйна та введення воєнного стану на територiї України негативно впливає на споживчi настрої, iнвестування та економiчнi зв'язки мiж суб'єктами господарювання.</w:t>
      </w:r>
    </w:p>
    <w:p w14:paraId="4366CC5C"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59BAAD6D"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Робити прогнози в умовах високої невизначеностi, враховуючi iснуючi ризики, Товариство не може. Ескалацiя вiйськового конфлiкту може призвести до подальшого зростання цiн, збоїв у ланцюжках поставок та втрат виробничих потужностей країни.</w:t>
      </w:r>
    </w:p>
    <w:p w14:paraId="699C1DCA"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252FBD81"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Товариства стежить за станом розвитку поточної ситуацiї i вживає заходiв, за необхiдностi, для мiнiмiзацiї будь-яких негативних наслiдкiв наскiльки це можливо.</w:t>
      </w:r>
    </w:p>
    <w:p w14:paraId="3385BFA7"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2D162F94"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Стратегiчнi цiлi подальшого розвитку Товариства, залишаються незмiнними: зберегти iснуючi можливостi Товариства та репутацiю надiйного виробника та постачальника; полiпшити споживчi характеристики своєї продукцiї; зберегти колектив. Крiм того, пiдприємство планує продовжувати модернiзацiю та удосконалення виробництва, розвиток дилерської мережi, освоєння нових ринкiв збуту, впровадження заходiв  по змiцненню дисциплiни на виробництвi, скорочення втрат вiд випуску бракованої продукцiї, тощо за рахунок власних коштiв, отриманих вiд господарської дiяльностi. </w:t>
      </w:r>
    </w:p>
    <w:p w14:paraId="472C064D"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7EFA8106"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Вiрогiднi перспективи подальшого розвитку емiтента в цiлому залежать вiд загального економiчного стану країни, полiпшення платоспроможностi як громадян так i пiдприємств. В подальшому Товариство планує займатись основними видами дiяльностi. Метою Товариства є </w:t>
      </w:r>
      <w:r>
        <w:rPr>
          <w:rFonts w:ascii="Times New Roman CYR" w:hAnsi="Times New Roman CYR" w:cs="Times New Roman CYR"/>
          <w:sz w:val="24"/>
          <w:szCs w:val="24"/>
        </w:rPr>
        <w:lastRenderedPageBreak/>
        <w:t xml:space="preserve">збiльшення прибутку за рахунок розширення клiєнтської бази серед споживачiв, здiйснення заходiв по активiзацiї попиту, впровадження нових видiв продукцiї та послуг, з урахуванням потреб ринку. </w:t>
      </w:r>
    </w:p>
    <w:p w14:paraId="6B34C733"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62CAF1D3"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II. IНФОРМАЦIЯ ПРО РОЗВИТОК ЕМIТЕНТА: </w:t>
      </w:r>
    </w:p>
    <w:p w14:paraId="1EAC2710"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4D634A82"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Протягом звiтного перiоду пiдприємство продовжувало iнвестувати у власне виробництво: здiйснювалося придбання, модернiзацiя та полiпшення основних засобiв для виробничих потреб товариства. </w:t>
      </w:r>
    </w:p>
    <w:p w14:paraId="752E31D1"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083A21E7"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Основним видом дiяльностi є виробництво шпалер. </w:t>
      </w:r>
    </w:p>
    <w:p w14:paraId="393361E0"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033EA8BE" w14:textId="77777777" w:rsidR="004E3048" w:rsidRDefault="004E3048" w:rsidP="004E3048">
      <w:pPr>
        <w:spacing w:before="240"/>
        <w:ind w:right="189" w:firstLine="540"/>
        <w:jc w:val="both"/>
        <w:rPr>
          <w:b/>
          <w:sz w:val="26"/>
          <w:szCs w:val="26"/>
        </w:rPr>
      </w:pPr>
      <w:r w:rsidRPr="008A32C4">
        <w:rPr>
          <w:b/>
          <w:sz w:val="26"/>
          <w:szCs w:val="26"/>
        </w:rPr>
        <w:t>Фінансово-економічні показники</w:t>
      </w:r>
      <w:r>
        <w:rPr>
          <w:b/>
          <w:sz w:val="26"/>
          <w:szCs w:val="26"/>
        </w:rPr>
        <w:t xml:space="preserve"> за 1 півріччя 2023 року</w:t>
      </w:r>
      <w:r w:rsidRPr="008A32C4">
        <w:rPr>
          <w:b/>
          <w:sz w:val="26"/>
          <w:szCs w:val="26"/>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2398"/>
        <w:gridCol w:w="1369"/>
        <w:gridCol w:w="1276"/>
        <w:gridCol w:w="2316"/>
        <w:gridCol w:w="1843"/>
      </w:tblGrid>
      <w:tr w:rsidR="004E3048" w:rsidRPr="00E42EDC" w14:paraId="5ECCF3A9" w14:textId="77777777" w:rsidTr="004E3048">
        <w:trPr>
          <w:trHeight w:val="674"/>
        </w:trPr>
        <w:tc>
          <w:tcPr>
            <w:tcW w:w="687" w:type="dxa"/>
            <w:vAlign w:val="center"/>
          </w:tcPr>
          <w:p w14:paraId="15DC36C0" w14:textId="77777777" w:rsidR="004E3048" w:rsidRPr="00CD61D6" w:rsidRDefault="004E3048" w:rsidP="00CC4455">
            <w:pPr>
              <w:adjustRightInd w:val="0"/>
              <w:ind w:right="45"/>
              <w:jc w:val="center"/>
              <w:rPr>
                <w:b/>
                <w:sz w:val="26"/>
                <w:szCs w:val="26"/>
              </w:rPr>
            </w:pPr>
            <w:r w:rsidRPr="00CD61D6">
              <w:rPr>
                <w:b/>
                <w:sz w:val="26"/>
                <w:szCs w:val="26"/>
              </w:rPr>
              <w:t>№ з/п</w:t>
            </w:r>
          </w:p>
        </w:tc>
        <w:tc>
          <w:tcPr>
            <w:tcW w:w="2398" w:type="dxa"/>
            <w:vAlign w:val="center"/>
          </w:tcPr>
          <w:p w14:paraId="3C2D204C" w14:textId="77777777" w:rsidR="004E3048" w:rsidRPr="00CD61D6" w:rsidRDefault="004E3048" w:rsidP="00CC4455">
            <w:pPr>
              <w:adjustRightInd w:val="0"/>
              <w:ind w:right="-60"/>
              <w:jc w:val="center"/>
              <w:rPr>
                <w:b/>
                <w:sz w:val="26"/>
                <w:szCs w:val="26"/>
              </w:rPr>
            </w:pPr>
            <w:r w:rsidRPr="00CD61D6">
              <w:rPr>
                <w:b/>
                <w:sz w:val="26"/>
                <w:szCs w:val="26"/>
              </w:rPr>
              <w:t>Показник</w:t>
            </w:r>
          </w:p>
        </w:tc>
        <w:tc>
          <w:tcPr>
            <w:tcW w:w="1369" w:type="dxa"/>
            <w:vAlign w:val="center"/>
          </w:tcPr>
          <w:p w14:paraId="2A3CC519" w14:textId="77777777" w:rsidR="004E3048" w:rsidRPr="00CD61D6" w:rsidRDefault="004E3048" w:rsidP="00CC4455">
            <w:pPr>
              <w:adjustRightInd w:val="0"/>
              <w:ind w:right="-108"/>
              <w:jc w:val="center"/>
              <w:rPr>
                <w:b/>
                <w:sz w:val="26"/>
                <w:szCs w:val="26"/>
              </w:rPr>
            </w:pPr>
            <w:r>
              <w:rPr>
                <w:b/>
                <w:sz w:val="26"/>
                <w:szCs w:val="26"/>
              </w:rPr>
              <w:t>На початок звітного періоду</w:t>
            </w:r>
          </w:p>
        </w:tc>
        <w:tc>
          <w:tcPr>
            <w:tcW w:w="1276" w:type="dxa"/>
            <w:vAlign w:val="center"/>
          </w:tcPr>
          <w:p w14:paraId="7862207A" w14:textId="77777777" w:rsidR="004E3048" w:rsidRPr="00165EB2" w:rsidRDefault="004E3048" w:rsidP="00CC4455">
            <w:pPr>
              <w:adjustRightInd w:val="0"/>
              <w:ind w:right="-108"/>
              <w:jc w:val="center"/>
              <w:rPr>
                <w:b/>
                <w:sz w:val="26"/>
                <w:szCs w:val="26"/>
                <w:lang w:val="ru-RU"/>
              </w:rPr>
            </w:pPr>
            <w:r>
              <w:rPr>
                <w:b/>
                <w:sz w:val="26"/>
                <w:szCs w:val="26"/>
              </w:rPr>
              <w:t>На кінець звітного періоду</w:t>
            </w:r>
          </w:p>
        </w:tc>
        <w:tc>
          <w:tcPr>
            <w:tcW w:w="2316" w:type="dxa"/>
            <w:vAlign w:val="center"/>
          </w:tcPr>
          <w:p w14:paraId="6784E4B3" w14:textId="77777777" w:rsidR="004E3048" w:rsidRPr="00CD61D6" w:rsidRDefault="004E3048" w:rsidP="00CC4455">
            <w:pPr>
              <w:adjustRightInd w:val="0"/>
              <w:ind w:left="89" w:right="-44"/>
              <w:jc w:val="center"/>
              <w:rPr>
                <w:b/>
                <w:sz w:val="26"/>
                <w:szCs w:val="26"/>
              </w:rPr>
            </w:pPr>
            <w:r w:rsidRPr="00CD61D6">
              <w:rPr>
                <w:b/>
                <w:sz w:val="26"/>
                <w:szCs w:val="26"/>
              </w:rPr>
              <w:t>Приріст/</w:t>
            </w:r>
            <w:r>
              <w:rPr>
                <w:b/>
                <w:sz w:val="26"/>
                <w:szCs w:val="26"/>
              </w:rPr>
              <w:t xml:space="preserve"> </w:t>
            </w:r>
            <w:r w:rsidRPr="00CD61D6">
              <w:rPr>
                <w:b/>
                <w:sz w:val="26"/>
                <w:szCs w:val="26"/>
              </w:rPr>
              <w:t>зменшення (+/-)</w:t>
            </w:r>
            <w:r>
              <w:rPr>
                <w:b/>
                <w:sz w:val="26"/>
                <w:szCs w:val="26"/>
              </w:rPr>
              <w:t>, тис. грн.</w:t>
            </w:r>
          </w:p>
        </w:tc>
        <w:tc>
          <w:tcPr>
            <w:tcW w:w="1843" w:type="dxa"/>
            <w:vAlign w:val="center"/>
          </w:tcPr>
          <w:p w14:paraId="704694F2" w14:textId="77777777" w:rsidR="004E3048" w:rsidRPr="00F81866" w:rsidRDefault="004E3048" w:rsidP="00CC4455">
            <w:pPr>
              <w:adjustRightInd w:val="0"/>
              <w:ind w:left="89" w:right="189"/>
              <w:jc w:val="center"/>
              <w:rPr>
                <w:b/>
                <w:sz w:val="26"/>
                <w:szCs w:val="26"/>
              </w:rPr>
            </w:pPr>
            <w:r w:rsidRPr="00CD61D6">
              <w:rPr>
                <w:b/>
                <w:sz w:val="26"/>
                <w:szCs w:val="26"/>
              </w:rPr>
              <w:t>Приріст/</w:t>
            </w:r>
            <w:r>
              <w:rPr>
                <w:b/>
                <w:sz w:val="26"/>
                <w:szCs w:val="26"/>
              </w:rPr>
              <w:t xml:space="preserve"> </w:t>
            </w:r>
            <w:r w:rsidRPr="00CD61D6">
              <w:rPr>
                <w:b/>
                <w:sz w:val="26"/>
                <w:szCs w:val="26"/>
              </w:rPr>
              <w:t>зменшення (+/-)</w:t>
            </w:r>
            <w:r>
              <w:rPr>
                <w:b/>
                <w:sz w:val="26"/>
                <w:szCs w:val="26"/>
              </w:rPr>
              <w:t>,%</w:t>
            </w:r>
          </w:p>
        </w:tc>
      </w:tr>
      <w:tr w:rsidR="004E3048" w:rsidRPr="00F81866" w14:paraId="3AF6E0E8" w14:textId="77777777" w:rsidTr="004E3048">
        <w:tc>
          <w:tcPr>
            <w:tcW w:w="687" w:type="dxa"/>
            <w:vAlign w:val="center"/>
          </w:tcPr>
          <w:p w14:paraId="77AC7C06" w14:textId="77777777" w:rsidR="004E3048" w:rsidRPr="00F81866" w:rsidRDefault="004E3048" w:rsidP="00CC4455">
            <w:pPr>
              <w:adjustRightInd w:val="0"/>
              <w:ind w:right="189"/>
              <w:jc w:val="both"/>
              <w:rPr>
                <w:sz w:val="26"/>
                <w:szCs w:val="26"/>
              </w:rPr>
            </w:pPr>
            <w:r>
              <w:rPr>
                <w:sz w:val="26"/>
                <w:szCs w:val="26"/>
              </w:rPr>
              <w:t>1</w:t>
            </w:r>
          </w:p>
        </w:tc>
        <w:tc>
          <w:tcPr>
            <w:tcW w:w="2398" w:type="dxa"/>
            <w:vAlign w:val="center"/>
          </w:tcPr>
          <w:p w14:paraId="2F1EE605" w14:textId="77777777" w:rsidR="004E3048" w:rsidRPr="00F81866" w:rsidRDefault="004E3048" w:rsidP="00CC4455">
            <w:pPr>
              <w:adjustRightInd w:val="0"/>
              <w:ind w:right="-60" w:firstLine="33"/>
              <w:rPr>
                <w:sz w:val="26"/>
                <w:szCs w:val="26"/>
              </w:rPr>
            </w:pPr>
            <w:r w:rsidRPr="00F81866">
              <w:rPr>
                <w:sz w:val="26"/>
                <w:szCs w:val="26"/>
              </w:rPr>
              <w:t>Власний капітал (тис.грн)</w:t>
            </w:r>
          </w:p>
        </w:tc>
        <w:tc>
          <w:tcPr>
            <w:tcW w:w="1369" w:type="dxa"/>
            <w:vAlign w:val="center"/>
          </w:tcPr>
          <w:p w14:paraId="4F6B20C3" w14:textId="77777777" w:rsidR="004E3048" w:rsidRPr="00F81866" w:rsidRDefault="004E3048" w:rsidP="00CC4455">
            <w:pPr>
              <w:adjustRightInd w:val="0"/>
              <w:ind w:right="189" w:firstLine="13"/>
              <w:jc w:val="center"/>
              <w:rPr>
                <w:b/>
                <w:sz w:val="26"/>
                <w:szCs w:val="26"/>
              </w:rPr>
            </w:pPr>
            <w:r>
              <w:rPr>
                <w:b/>
                <w:sz w:val="26"/>
                <w:szCs w:val="26"/>
              </w:rPr>
              <w:t>1908731</w:t>
            </w:r>
          </w:p>
        </w:tc>
        <w:tc>
          <w:tcPr>
            <w:tcW w:w="1276" w:type="dxa"/>
            <w:vAlign w:val="center"/>
          </w:tcPr>
          <w:p w14:paraId="5BD4B59A" w14:textId="77777777" w:rsidR="004E3048" w:rsidRPr="00F81866" w:rsidRDefault="004E3048" w:rsidP="00CC4455">
            <w:pPr>
              <w:adjustRightInd w:val="0"/>
              <w:ind w:right="-108"/>
              <w:jc w:val="center"/>
              <w:rPr>
                <w:b/>
                <w:sz w:val="26"/>
                <w:szCs w:val="26"/>
              </w:rPr>
            </w:pPr>
            <w:r>
              <w:rPr>
                <w:b/>
                <w:sz w:val="26"/>
                <w:szCs w:val="26"/>
              </w:rPr>
              <w:t>1927909</w:t>
            </w:r>
          </w:p>
        </w:tc>
        <w:tc>
          <w:tcPr>
            <w:tcW w:w="2316" w:type="dxa"/>
            <w:vAlign w:val="center"/>
          </w:tcPr>
          <w:p w14:paraId="0A47A9D8" w14:textId="77777777" w:rsidR="004E3048" w:rsidRPr="008A32C4" w:rsidRDefault="004E3048" w:rsidP="00CC4455">
            <w:pPr>
              <w:adjustRightInd w:val="0"/>
              <w:ind w:right="-108"/>
              <w:jc w:val="center"/>
              <w:rPr>
                <w:b/>
                <w:sz w:val="26"/>
                <w:szCs w:val="26"/>
              </w:rPr>
            </w:pPr>
            <w:r w:rsidRPr="008A32C4">
              <w:rPr>
                <w:b/>
                <w:sz w:val="26"/>
                <w:szCs w:val="26"/>
              </w:rPr>
              <w:t>19 178</w:t>
            </w:r>
          </w:p>
        </w:tc>
        <w:tc>
          <w:tcPr>
            <w:tcW w:w="1843" w:type="dxa"/>
            <w:vAlign w:val="center"/>
          </w:tcPr>
          <w:p w14:paraId="7A4B6F39" w14:textId="77777777" w:rsidR="004E3048" w:rsidRPr="008A32C4" w:rsidRDefault="004E3048" w:rsidP="00CC4455">
            <w:pPr>
              <w:adjustRightInd w:val="0"/>
              <w:ind w:right="-108"/>
              <w:jc w:val="center"/>
              <w:rPr>
                <w:b/>
                <w:sz w:val="26"/>
                <w:szCs w:val="26"/>
              </w:rPr>
            </w:pPr>
            <w:r w:rsidRPr="008A32C4">
              <w:rPr>
                <w:b/>
                <w:sz w:val="26"/>
                <w:szCs w:val="26"/>
              </w:rPr>
              <w:t>1,00</w:t>
            </w:r>
          </w:p>
        </w:tc>
      </w:tr>
      <w:tr w:rsidR="004E3048" w:rsidRPr="00F81866" w14:paraId="59B30D99" w14:textId="77777777" w:rsidTr="004E3048">
        <w:tc>
          <w:tcPr>
            <w:tcW w:w="687" w:type="dxa"/>
            <w:vAlign w:val="center"/>
          </w:tcPr>
          <w:p w14:paraId="2C1F0038" w14:textId="77777777" w:rsidR="004E3048" w:rsidRPr="00F81866" w:rsidRDefault="004E3048" w:rsidP="00CC4455">
            <w:pPr>
              <w:adjustRightInd w:val="0"/>
              <w:ind w:right="189" w:firstLine="33"/>
              <w:rPr>
                <w:sz w:val="26"/>
                <w:szCs w:val="26"/>
              </w:rPr>
            </w:pPr>
            <w:r>
              <w:rPr>
                <w:sz w:val="26"/>
                <w:szCs w:val="26"/>
              </w:rPr>
              <w:t>2</w:t>
            </w:r>
          </w:p>
        </w:tc>
        <w:tc>
          <w:tcPr>
            <w:tcW w:w="2398" w:type="dxa"/>
            <w:vAlign w:val="center"/>
          </w:tcPr>
          <w:p w14:paraId="3C583950" w14:textId="77777777" w:rsidR="004E3048" w:rsidRPr="00CF169E" w:rsidRDefault="004E3048" w:rsidP="00CC4455">
            <w:pPr>
              <w:adjustRightInd w:val="0"/>
              <w:ind w:right="-60" w:firstLine="33"/>
              <w:rPr>
                <w:sz w:val="26"/>
                <w:szCs w:val="26"/>
              </w:rPr>
            </w:pPr>
            <w:r w:rsidRPr="00CF169E">
              <w:rPr>
                <w:sz w:val="26"/>
                <w:szCs w:val="26"/>
              </w:rPr>
              <w:t>Необоротнi активи</w:t>
            </w:r>
          </w:p>
        </w:tc>
        <w:tc>
          <w:tcPr>
            <w:tcW w:w="1369" w:type="dxa"/>
            <w:vAlign w:val="center"/>
          </w:tcPr>
          <w:p w14:paraId="1F9B8B28" w14:textId="77777777" w:rsidR="004E3048" w:rsidRPr="00CF169E" w:rsidRDefault="004E3048" w:rsidP="00CC4455">
            <w:pPr>
              <w:adjustRightInd w:val="0"/>
              <w:ind w:right="-108"/>
              <w:jc w:val="center"/>
              <w:rPr>
                <w:b/>
                <w:sz w:val="26"/>
                <w:szCs w:val="26"/>
              </w:rPr>
            </w:pPr>
            <w:r>
              <w:rPr>
                <w:b/>
                <w:sz w:val="26"/>
                <w:szCs w:val="26"/>
              </w:rPr>
              <w:t>533612</w:t>
            </w:r>
          </w:p>
        </w:tc>
        <w:tc>
          <w:tcPr>
            <w:tcW w:w="1276" w:type="dxa"/>
            <w:vAlign w:val="center"/>
          </w:tcPr>
          <w:p w14:paraId="2D362FE2" w14:textId="77777777" w:rsidR="004E3048" w:rsidRPr="00CF169E" w:rsidRDefault="004E3048" w:rsidP="00CC4455">
            <w:pPr>
              <w:adjustRightInd w:val="0"/>
              <w:ind w:right="-108"/>
              <w:jc w:val="center"/>
              <w:rPr>
                <w:b/>
                <w:sz w:val="26"/>
                <w:szCs w:val="26"/>
              </w:rPr>
            </w:pPr>
            <w:r>
              <w:rPr>
                <w:b/>
                <w:sz w:val="26"/>
                <w:szCs w:val="26"/>
              </w:rPr>
              <w:t>506838</w:t>
            </w:r>
          </w:p>
        </w:tc>
        <w:tc>
          <w:tcPr>
            <w:tcW w:w="2316" w:type="dxa"/>
            <w:vAlign w:val="center"/>
          </w:tcPr>
          <w:p w14:paraId="12D7CD57" w14:textId="77777777" w:rsidR="004E3048" w:rsidRPr="008A32C4" w:rsidRDefault="004E3048" w:rsidP="00CC4455">
            <w:pPr>
              <w:adjustRightInd w:val="0"/>
              <w:ind w:right="-108"/>
              <w:jc w:val="center"/>
              <w:rPr>
                <w:b/>
                <w:sz w:val="26"/>
                <w:szCs w:val="26"/>
              </w:rPr>
            </w:pPr>
            <w:r w:rsidRPr="008A32C4">
              <w:rPr>
                <w:b/>
                <w:sz w:val="26"/>
                <w:szCs w:val="26"/>
              </w:rPr>
              <w:t>-26 774</w:t>
            </w:r>
          </w:p>
        </w:tc>
        <w:tc>
          <w:tcPr>
            <w:tcW w:w="1843" w:type="dxa"/>
            <w:vAlign w:val="center"/>
          </w:tcPr>
          <w:p w14:paraId="7BED4D15" w14:textId="77777777" w:rsidR="004E3048" w:rsidRPr="008A32C4" w:rsidRDefault="004E3048" w:rsidP="00CC4455">
            <w:pPr>
              <w:adjustRightInd w:val="0"/>
              <w:ind w:right="-108"/>
              <w:jc w:val="center"/>
              <w:rPr>
                <w:b/>
                <w:sz w:val="26"/>
                <w:szCs w:val="26"/>
              </w:rPr>
            </w:pPr>
            <w:r w:rsidRPr="008A32C4">
              <w:rPr>
                <w:b/>
                <w:sz w:val="26"/>
                <w:szCs w:val="26"/>
              </w:rPr>
              <w:t>-5,02</w:t>
            </w:r>
          </w:p>
        </w:tc>
      </w:tr>
      <w:tr w:rsidR="004E3048" w:rsidRPr="00F81866" w14:paraId="0EA4D3B9" w14:textId="77777777" w:rsidTr="004E3048">
        <w:tc>
          <w:tcPr>
            <w:tcW w:w="687" w:type="dxa"/>
            <w:vAlign w:val="center"/>
          </w:tcPr>
          <w:p w14:paraId="451D80DF" w14:textId="77777777" w:rsidR="004E3048" w:rsidRPr="00F81866" w:rsidRDefault="004E3048" w:rsidP="00CC4455">
            <w:pPr>
              <w:adjustRightInd w:val="0"/>
              <w:ind w:right="189"/>
              <w:rPr>
                <w:sz w:val="26"/>
                <w:szCs w:val="26"/>
              </w:rPr>
            </w:pPr>
            <w:r>
              <w:rPr>
                <w:sz w:val="26"/>
                <w:szCs w:val="26"/>
              </w:rPr>
              <w:t>3</w:t>
            </w:r>
          </w:p>
        </w:tc>
        <w:tc>
          <w:tcPr>
            <w:tcW w:w="2398" w:type="dxa"/>
            <w:vAlign w:val="center"/>
          </w:tcPr>
          <w:p w14:paraId="17E5C022" w14:textId="77777777" w:rsidR="004E3048" w:rsidRPr="00CF169E" w:rsidRDefault="004E3048" w:rsidP="00CC4455">
            <w:pPr>
              <w:adjustRightInd w:val="0"/>
              <w:ind w:right="-60" w:firstLine="33"/>
              <w:rPr>
                <w:sz w:val="26"/>
                <w:szCs w:val="26"/>
              </w:rPr>
            </w:pPr>
            <w:r w:rsidRPr="00CF169E">
              <w:rPr>
                <w:sz w:val="26"/>
                <w:szCs w:val="26"/>
              </w:rPr>
              <w:t>Оборотнi активи</w:t>
            </w:r>
          </w:p>
        </w:tc>
        <w:tc>
          <w:tcPr>
            <w:tcW w:w="1369" w:type="dxa"/>
            <w:vAlign w:val="center"/>
          </w:tcPr>
          <w:p w14:paraId="64089903" w14:textId="77777777" w:rsidR="004E3048" w:rsidRPr="00CF169E" w:rsidRDefault="004E3048" w:rsidP="00CC4455">
            <w:pPr>
              <w:adjustRightInd w:val="0"/>
              <w:ind w:right="-108"/>
              <w:jc w:val="center"/>
              <w:rPr>
                <w:b/>
                <w:sz w:val="26"/>
                <w:szCs w:val="26"/>
              </w:rPr>
            </w:pPr>
            <w:r>
              <w:rPr>
                <w:b/>
                <w:sz w:val="26"/>
                <w:szCs w:val="26"/>
              </w:rPr>
              <w:t>1655257</w:t>
            </w:r>
          </w:p>
        </w:tc>
        <w:tc>
          <w:tcPr>
            <w:tcW w:w="1276" w:type="dxa"/>
            <w:vAlign w:val="center"/>
          </w:tcPr>
          <w:p w14:paraId="38E2FEED" w14:textId="77777777" w:rsidR="004E3048" w:rsidRPr="00CF169E" w:rsidRDefault="004E3048" w:rsidP="00CC4455">
            <w:pPr>
              <w:adjustRightInd w:val="0"/>
              <w:ind w:right="-108"/>
              <w:jc w:val="center"/>
              <w:rPr>
                <w:b/>
                <w:sz w:val="26"/>
                <w:szCs w:val="26"/>
              </w:rPr>
            </w:pPr>
            <w:r>
              <w:rPr>
                <w:b/>
                <w:sz w:val="26"/>
                <w:szCs w:val="26"/>
              </w:rPr>
              <w:t>1688174</w:t>
            </w:r>
          </w:p>
        </w:tc>
        <w:tc>
          <w:tcPr>
            <w:tcW w:w="2316" w:type="dxa"/>
            <w:vAlign w:val="center"/>
          </w:tcPr>
          <w:p w14:paraId="775AA715" w14:textId="77777777" w:rsidR="004E3048" w:rsidRPr="008A32C4" w:rsidRDefault="004E3048" w:rsidP="00CC4455">
            <w:pPr>
              <w:adjustRightInd w:val="0"/>
              <w:ind w:right="-108"/>
              <w:jc w:val="center"/>
              <w:rPr>
                <w:b/>
                <w:sz w:val="26"/>
                <w:szCs w:val="26"/>
              </w:rPr>
            </w:pPr>
            <w:r w:rsidRPr="008A32C4">
              <w:rPr>
                <w:b/>
                <w:sz w:val="26"/>
                <w:szCs w:val="26"/>
              </w:rPr>
              <w:t>32 917</w:t>
            </w:r>
          </w:p>
        </w:tc>
        <w:tc>
          <w:tcPr>
            <w:tcW w:w="1843" w:type="dxa"/>
            <w:vAlign w:val="center"/>
          </w:tcPr>
          <w:p w14:paraId="6BC8BA6D" w14:textId="77777777" w:rsidR="004E3048" w:rsidRPr="008A32C4" w:rsidRDefault="004E3048" w:rsidP="00CC4455">
            <w:pPr>
              <w:adjustRightInd w:val="0"/>
              <w:ind w:right="-108"/>
              <w:jc w:val="center"/>
              <w:rPr>
                <w:b/>
                <w:sz w:val="26"/>
                <w:szCs w:val="26"/>
              </w:rPr>
            </w:pPr>
            <w:r w:rsidRPr="008A32C4">
              <w:rPr>
                <w:b/>
                <w:sz w:val="26"/>
                <w:szCs w:val="26"/>
              </w:rPr>
              <w:t>1,99</w:t>
            </w:r>
          </w:p>
        </w:tc>
      </w:tr>
      <w:tr w:rsidR="004E3048" w:rsidRPr="00F81866" w14:paraId="132B2CFD" w14:textId="77777777" w:rsidTr="004E3048">
        <w:tc>
          <w:tcPr>
            <w:tcW w:w="687" w:type="dxa"/>
            <w:vAlign w:val="center"/>
          </w:tcPr>
          <w:p w14:paraId="645B17E0" w14:textId="77777777" w:rsidR="004E3048" w:rsidRPr="00F81866" w:rsidRDefault="004E3048" w:rsidP="00CC4455">
            <w:pPr>
              <w:adjustRightInd w:val="0"/>
              <w:ind w:right="189"/>
              <w:jc w:val="both"/>
              <w:rPr>
                <w:sz w:val="26"/>
                <w:szCs w:val="26"/>
              </w:rPr>
            </w:pPr>
            <w:r>
              <w:rPr>
                <w:sz w:val="26"/>
                <w:szCs w:val="26"/>
              </w:rPr>
              <w:t>4</w:t>
            </w:r>
          </w:p>
        </w:tc>
        <w:tc>
          <w:tcPr>
            <w:tcW w:w="2398" w:type="dxa"/>
            <w:vAlign w:val="center"/>
          </w:tcPr>
          <w:p w14:paraId="15AFEB02" w14:textId="77777777" w:rsidR="004E3048" w:rsidRPr="00F81866" w:rsidRDefault="004E3048" w:rsidP="00CC4455">
            <w:pPr>
              <w:adjustRightInd w:val="0"/>
              <w:ind w:right="-60" w:firstLine="33"/>
              <w:rPr>
                <w:sz w:val="26"/>
                <w:szCs w:val="26"/>
              </w:rPr>
            </w:pPr>
            <w:r w:rsidRPr="00F81866">
              <w:rPr>
                <w:sz w:val="26"/>
                <w:szCs w:val="26"/>
              </w:rPr>
              <w:t xml:space="preserve">Активи (тис.грн) </w:t>
            </w:r>
          </w:p>
        </w:tc>
        <w:tc>
          <w:tcPr>
            <w:tcW w:w="1369" w:type="dxa"/>
            <w:vAlign w:val="center"/>
          </w:tcPr>
          <w:p w14:paraId="18D75E28" w14:textId="77777777" w:rsidR="004E3048" w:rsidRPr="00F81866" w:rsidRDefault="004E3048" w:rsidP="00CC4455">
            <w:pPr>
              <w:adjustRightInd w:val="0"/>
              <w:ind w:right="-108"/>
              <w:jc w:val="center"/>
              <w:rPr>
                <w:b/>
                <w:sz w:val="26"/>
                <w:szCs w:val="26"/>
              </w:rPr>
            </w:pPr>
            <w:r>
              <w:rPr>
                <w:b/>
                <w:sz w:val="26"/>
                <w:szCs w:val="26"/>
              </w:rPr>
              <w:t>2188869</w:t>
            </w:r>
          </w:p>
        </w:tc>
        <w:tc>
          <w:tcPr>
            <w:tcW w:w="1276" w:type="dxa"/>
            <w:vAlign w:val="center"/>
          </w:tcPr>
          <w:p w14:paraId="1943E160" w14:textId="77777777" w:rsidR="004E3048" w:rsidRPr="00F81866" w:rsidRDefault="004E3048" w:rsidP="00CC4455">
            <w:pPr>
              <w:adjustRightInd w:val="0"/>
              <w:ind w:right="-108"/>
              <w:jc w:val="center"/>
              <w:rPr>
                <w:b/>
                <w:sz w:val="26"/>
                <w:szCs w:val="26"/>
              </w:rPr>
            </w:pPr>
            <w:r>
              <w:rPr>
                <w:b/>
                <w:sz w:val="26"/>
                <w:szCs w:val="26"/>
              </w:rPr>
              <w:t>2195012</w:t>
            </w:r>
          </w:p>
        </w:tc>
        <w:tc>
          <w:tcPr>
            <w:tcW w:w="2316" w:type="dxa"/>
            <w:vAlign w:val="center"/>
          </w:tcPr>
          <w:p w14:paraId="5C29E63B" w14:textId="77777777" w:rsidR="004E3048" w:rsidRPr="008A32C4" w:rsidRDefault="004E3048" w:rsidP="00CC4455">
            <w:pPr>
              <w:adjustRightInd w:val="0"/>
              <w:ind w:right="-108"/>
              <w:jc w:val="center"/>
              <w:rPr>
                <w:b/>
                <w:sz w:val="26"/>
                <w:szCs w:val="26"/>
              </w:rPr>
            </w:pPr>
            <w:r w:rsidRPr="008A32C4">
              <w:rPr>
                <w:b/>
                <w:sz w:val="26"/>
                <w:szCs w:val="26"/>
              </w:rPr>
              <w:t>6 143</w:t>
            </w:r>
          </w:p>
        </w:tc>
        <w:tc>
          <w:tcPr>
            <w:tcW w:w="1843" w:type="dxa"/>
            <w:vAlign w:val="center"/>
          </w:tcPr>
          <w:p w14:paraId="4E7254C7" w14:textId="77777777" w:rsidR="004E3048" w:rsidRPr="008A32C4" w:rsidRDefault="004E3048" w:rsidP="00CC4455">
            <w:pPr>
              <w:adjustRightInd w:val="0"/>
              <w:ind w:right="-108"/>
              <w:jc w:val="center"/>
              <w:rPr>
                <w:b/>
                <w:sz w:val="26"/>
                <w:szCs w:val="26"/>
              </w:rPr>
            </w:pPr>
            <w:r w:rsidRPr="008A32C4">
              <w:rPr>
                <w:b/>
                <w:sz w:val="26"/>
                <w:szCs w:val="26"/>
              </w:rPr>
              <w:t>0,28</w:t>
            </w:r>
          </w:p>
        </w:tc>
      </w:tr>
    </w:tbl>
    <w:p w14:paraId="7A699F74" w14:textId="77777777" w:rsidR="004E3048" w:rsidRDefault="004E3048" w:rsidP="004E3048">
      <w:pPr>
        <w:ind w:right="189" w:firstLine="540"/>
        <w:jc w:val="both"/>
        <w:rPr>
          <w:sz w:val="26"/>
          <w:szCs w:val="26"/>
        </w:rPr>
      </w:pPr>
    </w:p>
    <w:p w14:paraId="41171229"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2D2093D3"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Внаслiдок господарської дiяльностi активи Товариства збiльшилися на 6143 тис.грн. (на 0,28%): в т.ч. вартiсть оборотних активiв на збiльшилася на 32917 тис. грн. (на 1,99%) переважно за рахунок збiльшення виробничих запасiв, а вартiсть необоротних активiв знизилася на 26774 тис. грн. (на 5,02 %) в основному за рахунок зносу. </w:t>
      </w:r>
    </w:p>
    <w:p w14:paraId="55D3D2D4"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3A4BEC4D"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результатами фiнансово-господарської дiяльностi за 1 пiврiччя 2023 року Товариством отримано прибуток в розмiрi 19178 тис.грн. (за аналогiчний перiод попереднього року дiяльнiсть товариства була збитковою). В зв'язку з чим за результатами звiтного перiоду вiдбулося збiльшення вартостi власного капiталу Товариства на 19178 тис. грн. (на 1 %).</w:t>
      </w:r>
    </w:p>
    <w:p w14:paraId="0DB52549"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796416CA"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Частка власного капiталу в загальних активах Товариства на кiнець 1 пiврiччя 2023 року складає 87,83 %, що свiдчить про високу фiнансову незалежнiсть Товариства вiд зовнiшнiх запозичень. Фiнансовий стан Товариства стабiльний.</w:t>
      </w:r>
    </w:p>
    <w:p w14:paraId="0FCB4935"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04C4399E"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76E3212F"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III. IНФОРМАЦIЯ ПРО УКЛАДЕННЯ ДЕРИВАТИВIВ АБО 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 </w:t>
      </w:r>
    </w:p>
    <w:p w14:paraId="027D1086"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12EF8F51"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звiтного перiоду Товариство не укладало деривативiв i не вчиняло iнших правочинiв щодо похiдних цiнних паперiв. Цей факт не має жодного впливу на оцiнку активiв емiтента, його зобов'язань, фiнансового стану, доходiв або витрат.</w:t>
      </w:r>
    </w:p>
    <w:p w14:paraId="0B59D778"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10ABD430"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Керiвництво проаналiзувало здатнiсть Товариства продовжувати подальшу безперервну дiяльнiсть та дiйшло висновку, що iснує лише один суттєвий фактор невизначеностi, який може викликати значнi сумнiви у спроможностi продовжувати безперервну дiяльнiсть, а саме подальша значна ескалацiя воєнних дiй, що може призвести до дестабiлiзацiї дiяльностi Товариства. Отже, Товариство може бути не в змозi реалiзувати свої активи та погасити зобов'язання за звичайного перебiгу господарської дiяльностi. Спираючись на цi фактори, керiвництво обгрунтовано очiкує наявнiсть у Товариства достатнiх ресурсiв для продовження дiяльностi протягом наступних звiтних перiодiв. Керiвництво продовжить вiдстежувати потенцiйний вплив та вживатиме усiх можливих заходiв для мiнiмiзацiї будь-яких наслiдкiв. </w:t>
      </w:r>
    </w:p>
    <w:p w14:paraId="2AF7F4C1"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05755640"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зв'язку з непередбачуванiстю фiнансового ринку України загальна програма управлiнського персоналу щодо управлiння фiнансовими ризиками зосереджена i спрямована на зменшення їх потенцiйного негативного впливу на фiнансовий стан Товариства. </w:t>
      </w:r>
    </w:p>
    <w:p w14:paraId="017A8954"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54F31835"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Операцiї хеджування Товариством у звiтному перiодi не проводились. </w:t>
      </w:r>
    </w:p>
    <w:p w14:paraId="0CF4880B"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1C13C452"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схильнiсть емiтента до цiнових ризикiв, кредитного ризику, ризику лiквiдностi та/або ризику грошових потокiв. Товариство, як i будь-яке iнше пiдприємство, в сучасних умовах економiчного розвитку країни, з урахуванням темпiв iнфляцiї та рiвня конкуренцiї в окремих сегментах фiнансового ринку, в незначнiй мiрi є схильним до цiнових ризикiв, кредитного ризику, ризику лiквiдностi та/або ризику грошових потокiв. </w:t>
      </w:r>
    </w:p>
    <w:p w14:paraId="3D5F4BB7"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0BE881BA"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Основнi фiнансовi iнструменти пiдприємства, якi несуть в собi фiнансовi ризики, включають грошовi кошти, дебiторську заборгованiсть, кредиторську заборгованiсть, та пiддаються наступним фiнансовим ризикам: </w:t>
      </w:r>
    </w:p>
    <w:p w14:paraId="71C572AA"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3ECCE981"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ринковий ризик: Змiни на ринку можуть вплинути на розмiр активiв чи зобов'язань пiдприємства. Ринковий ризик складається з ризику процентної ставки i цiнового ризику; </w:t>
      </w:r>
    </w:p>
    <w:p w14:paraId="5626DC8B"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2BE7A2CE"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ризик втрати лiквiдностi: Товариство не має дефiциту обiгових коштiв для виконання своїх зобов'язань; </w:t>
      </w:r>
    </w:p>
    <w:p w14:paraId="705D784C"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4CDCF60B"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кредитний ризик: Товариство може зазнати збиткiв у разi невиконання фiнансових зобов'язань контрагентами (дебiторами). </w:t>
      </w:r>
    </w:p>
    <w:p w14:paraId="53D7D657"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1A46B959"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Ринковий ризик. Всi фiнансовi iнструменти схильнi до ринкового ризику - ризику того, що майбутнi ринковi умови можуть знецiнити iнструмент. Пiдприємство пiддається валютному ризику за умови, якщо здiйснює валютнi операцiї i має валютнi залишки та заборгованостi. </w:t>
      </w:r>
    </w:p>
    <w:p w14:paraId="26415AD5"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34466C81"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Цiновим ризиком є ризик того, що вартiсть фiнансового iнструмента буде змiнюватися внаслiдок змiн ринкових цiн. Цi змiни можуть бути викликанi факторами, характерними для окремого iнструменту або факторами, якi впливають на всi iнструменти ринку. </w:t>
      </w:r>
    </w:p>
    <w:p w14:paraId="0CBD6383"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589F597A"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Ризик втрати лiквiдностi. Товариство перiодично проводить монiторинг показникiв лiквiдностi та вживає заходiв, для запобiгання зниження встановлених показникiв лiквiдностi. Товариство </w:t>
      </w:r>
      <w:r>
        <w:rPr>
          <w:rFonts w:ascii="Times New Roman CYR" w:hAnsi="Times New Roman CYR" w:cs="Times New Roman CYR"/>
          <w:sz w:val="24"/>
          <w:szCs w:val="24"/>
        </w:rPr>
        <w:lastRenderedPageBreak/>
        <w:t xml:space="preserve">здiйснює контроль лiквiдностi шляхом планування поточної лiквiдностi, аналiзує термiни платежiв, якi пов'язанi з дебiторською заборгованiстю та iншими фiнансовими активами, а також прогнозує потоки грошових коштiв вiд операцiйної дiяльностi. </w:t>
      </w:r>
    </w:p>
    <w:p w14:paraId="743882B2"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36FADDA7"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Кредитний ризик. Товариство в незначнiй мiрi схильно до кредитного ризику, який виражається як ризик того, що контрагент - дебiтор не буде здатний в повному обсязi i в певний час погасити свої зобов'язання. Кредитний ризик регулярно контролюється. Управлiння кредитним ризиком здiйснюється, в основному, за допомогою аналiзу здатностi контрагента сплатити заборгованiсть. Товариство укладає угоди з вiдомими та фiнансово стабiльними сторонами. Кредитний ризик стосується дебiторської заборгованостi. Дебiторська заборгованiсть регулярно перевiряється на iснування ознак знецiнення, за необхiдностi створюються резерви пiд знецiнення дебiторської заборгованостi. </w:t>
      </w:r>
    </w:p>
    <w:p w14:paraId="5116143A"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5712D6A0"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Крiм зазначених вище, суттєвий вплив на дiяльнiсть Товариства можуть мати такi зовнiшнi ризики, як нестабiльнiсть та суперечливiсть законодавства, непередбаченi дiї державних органiв, нестабiльнiсть економiчної (фiнансової, податкової, зовнiшньоекономiчної та iн.) полiтики, непередбачена змiна кон'юнктури внутрiшнього i зовнiшнього ринку, непередбаченi дiї конкурентiв.</w:t>
      </w:r>
    </w:p>
    <w:p w14:paraId="08C0A500"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6186A18D" w14:textId="77777777" w:rsidR="00D923DD" w:rsidRPr="00CD50A1"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Pr="00CD50A1">
        <w:rPr>
          <w:rFonts w:ascii="Times New Roman CYR" w:hAnsi="Times New Roman CYR" w:cs="Times New Roman CYR"/>
          <w:sz w:val="24"/>
          <w:szCs w:val="24"/>
        </w:rPr>
        <w:t xml:space="preserve">Важливi подiї, що вiдбулися упродовж звiтного перiоду. Основною важливою подiєю, яка суттєво вплинула на дiяльнiсть Товариства, стало продовження повномасштабного вторгнення в країну </w:t>
      </w:r>
      <w:r w:rsidR="003B105D" w:rsidRPr="00CD50A1">
        <w:rPr>
          <w:rFonts w:ascii="Times New Roman CYR" w:hAnsi="Times New Roman CYR" w:cs="Times New Roman CYR"/>
          <w:sz w:val="24"/>
          <w:szCs w:val="24"/>
        </w:rPr>
        <w:t>р</w:t>
      </w:r>
      <w:r w:rsidRPr="00CD50A1">
        <w:rPr>
          <w:rFonts w:ascii="Times New Roman CYR" w:hAnsi="Times New Roman CYR" w:cs="Times New Roman CYR"/>
          <w:sz w:val="24"/>
          <w:szCs w:val="24"/>
        </w:rPr>
        <w:t xml:space="preserve">осiйської </w:t>
      </w:r>
      <w:r w:rsidR="003B105D" w:rsidRPr="00CD50A1">
        <w:rPr>
          <w:rFonts w:ascii="Times New Roman CYR" w:hAnsi="Times New Roman CYR" w:cs="Times New Roman CYR"/>
          <w:sz w:val="24"/>
          <w:szCs w:val="24"/>
        </w:rPr>
        <w:t>ф</w:t>
      </w:r>
      <w:r w:rsidRPr="00CD50A1">
        <w:rPr>
          <w:rFonts w:ascii="Times New Roman CYR" w:hAnsi="Times New Roman CYR" w:cs="Times New Roman CYR"/>
          <w:sz w:val="24"/>
          <w:szCs w:val="24"/>
        </w:rPr>
        <w:t xml:space="preserve">едерацiї i пристосування виробництва до роботи в умовах воєнного стану. Вiйна з </w:t>
      </w:r>
      <w:r w:rsidR="003B105D" w:rsidRPr="00CD50A1">
        <w:rPr>
          <w:rFonts w:ascii="Times New Roman CYR" w:hAnsi="Times New Roman CYR" w:cs="Times New Roman CYR"/>
          <w:sz w:val="24"/>
          <w:szCs w:val="24"/>
        </w:rPr>
        <w:t>р</w:t>
      </w:r>
      <w:r w:rsidRPr="00CD50A1">
        <w:rPr>
          <w:rFonts w:ascii="Times New Roman CYR" w:hAnsi="Times New Roman CYR" w:cs="Times New Roman CYR"/>
          <w:sz w:val="24"/>
          <w:szCs w:val="24"/>
        </w:rPr>
        <w:t>осiєю та шкода, яка завдається Українi щодня, є значним фактором невизначеностi. Наразi керiвництво Товариства не має можливостi у повному обсязi оцiнити остаточний вплив цього вторгнення в Україну на спiвробiтникiв, фiнансовий стан та результати дiяльностi Товариства. Товариство також не може прогнозувати тривалiсть вiйни, можливiсть посилення її iнтенсивностi або вплив мiграцiї на свою дiяльнiсть.</w:t>
      </w:r>
    </w:p>
    <w:p w14:paraId="04F0930A" w14:textId="77777777" w:rsidR="00D923DD" w:rsidRPr="00CD50A1"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1C45A0EE" w14:textId="77777777" w:rsidR="00D923DD" w:rsidRPr="00CD50A1"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363B8A13" w14:textId="77777777" w:rsidR="00D923DD" w:rsidRPr="00CD50A1"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252CDCE9" w14:textId="77777777" w:rsidR="00D923DD" w:rsidRPr="00CD50A1"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sidRPr="00CD50A1">
        <w:rPr>
          <w:rFonts w:ascii="Times New Roman CYR" w:hAnsi="Times New Roman CYR" w:cs="Times New Roman CYR"/>
          <w:sz w:val="24"/>
          <w:szCs w:val="24"/>
        </w:rPr>
        <w:t>Звiт складено у вiдповiдностi з вимогами чинного законодавства</w:t>
      </w:r>
    </w:p>
    <w:p w14:paraId="4523A099" w14:textId="77777777" w:rsidR="00D923DD" w:rsidRPr="00CD50A1"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02D4F224" w14:textId="77777777" w:rsidR="00D923DD" w:rsidRPr="00CD50A1"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3E59F96A" w14:textId="77777777" w:rsidR="00D923DD" w:rsidRPr="00CD50A1" w:rsidRDefault="000E34DA">
      <w:pPr>
        <w:widowControl w:val="0"/>
        <w:autoSpaceDE w:val="0"/>
        <w:autoSpaceDN w:val="0"/>
        <w:adjustRightInd w:val="0"/>
        <w:spacing w:after="0" w:line="240" w:lineRule="auto"/>
        <w:jc w:val="both"/>
        <w:rPr>
          <w:rFonts w:ascii="Times New Roman CYR" w:hAnsi="Times New Roman CYR" w:cs="Times New Roman CYR"/>
          <w:sz w:val="24"/>
          <w:szCs w:val="24"/>
        </w:rPr>
      </w:pPr>
      <w:r w:rsidRPr="00CD50A1">
        <w:rPr>
          <w:rFonts w:ascii="Times New Roman CYR" w:hAnsi="Times New Roman CYR" w:cs="Times New Roman CYR"/>
          <w:sz w:val="24"/>
          <w:szCs w:val="24"/>
        </w:rPr>
        <w:t>Від емітента:</w:t>
      </w:r>
    </w:p>
    <w:p w14:paraId="1CC2230A" w14:textId="77777777" w:rsidR="003B105D" w:rsidRPr="00CD50A1"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sidRPr="00CD50A1">
        <w:rPr>
          <w:rFonts w:ascii="Times New Roman CYR" w:hAnsi="Times New Roman CYR" w:cs="Times New Roman CYR"/>
          <w:sz w:val="24"/>
          <w:szCs w:val="24"/>
        </w:rPr>
        <w:t xml:space="preserve">Генеральний директор </w:t>
      </w:r>
    </w:p>
    <w:p w14:paraId="5EC704B5" w14:textId="77777777" w:rsidR="003B105D" w:rsidRDefault="007C44B4" w:rsidP="003B105D">
      <w:pPr>
        <w:widowControl w:val="0"/>
        <w:autoSpaceDE w:val="0"/>
        <w:autoSpaceDN w:val="0"/>
        <w:adjustRightInd w:val="0"/>
        <w:spacing w:after="0" w:line="240" w:lineRule="auto"/>
        <w:jc w:val="both"/>
        <w:rPr>
          <w:rFonts w:ascii="Times New Roman CYR" w:hAnsi="Times New Roman CYR" w:cs="Times New Roman CYR"/>
          <w:sz w:val="24"/>
          <w:szCs w:val="24"/>
        </w:rPr>
      </w:pPr>
      <w:r w:rsidRPr="00CD50A1">
        <w:rPr>
          <w:rFonts w:ascii="Times New Roman CYR" w:hAnsi="Times New Roman CYR" w:cs="Times New Roman CYR"/>
          <w:sz w:val="24"/>
          <w:szCs w:val="24"/>
        </w:rPr>
        <w:t>АТ "СЛОВ'ЯНСЬКI ШПАЛЕРИ - КФТП"</w:t>
      </w:r>
      <w:r w:rsidR="003B105D" w:rsidRPr="00CD50A1">
        <w:rPr>
          <w:rFonts w:ascii="Times New Roman CYR" w:hAnsi="Times New Roman CYR" w:cs="Times New Roman CYR"/>
          <w:sz w:val="24"/>
          <w:szCs w:val="24"/>
        </w:rPr>
        <w:t xml:space="preserve">                              Мурай В.П.</w:t>
      </w:r>
      <w:r w:rsidR="003B105D">
        <w:rPr>
          <w:rFonts w:ascii="Times New Roman CYR" w:hAnsi="Times New Roman CYR" w:cs="Times New Roman CYR"/>
          <w:sz w:val="24"/>
          <w:szCs w:val="24"/>
        </w:rPr>
        <w:t xml:space="preserve"> </w:t>
      </w:r>
    </w:p>
    <w:p w14:paraId="140C77F0" w14:textId="77777777" w:rsidR="003B105D" w:rsidRDefault="003B105D" w:rsidP="003B105D">
      <w:pPr>
        <w:widowControl w:val="0"/>
        <w:autoSpaceDE w:val="0"/>
        <w:autoSpaceDN w:val="0"/>
        <w:adjustRightInd w:val="0"/>
        <w:spacing w:after="0" w:line="240" w:lineRule="auto"/>
        <w:jc w:val="both"/>
        <w:rPr>
          <w:rFonts w:ascii="Times New Roman CYR" w:hAnsi="Times New Roman CYR" w:cs="Times New Roman CYR"/>
          <w:sz w:val="24"/>
          <w:szCs w:val="24"/>
        </w:rPr>
      </w:pPr>
    </w:p>
    <w:p w14:paraId="3D61E00B"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6EDCE620"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2B755B8D"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504608DD"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29CEDB8E" w14:textId="77777777" w:rsidR="00D923DD" w:rsidRDefault="00D923DD">
      <w:pPr>
        <w:widowControl w:val="0"/>
        <w:autoSpaceDE w:val="0"/>
        <w:autoSpaceDN w:val="0"/>
        <w:adjustRightInd w:val="0"/>
        <w:spacing w:after="0" w:line="240" w:lineRule="auto"/>
        <w:rPr>
          <w:rFonts w:ascii="Times New Roman CYR" w:hAnsi="Times New Roman CYR" w:cs="Times New Roman CYR"/>
          <w:sz w:val="24"/>
          <w:szCs w:val="24"/>
        </w:rPr>
      </w:pPr>
    </w:p>
    <w:p w14:paraId="7FC9A52F" w14:textId="77777777" w:rsidR="00D923DD" w:rsidRDefault="00D923DD">
      <w:pPr>
        <w:widowControl w:val="0"/>
        <w:autoSpaceDE w:val="0"/>
        <w:autoSpaceDN w:val="0"/>
        <w:adjustRightInd w:val="0"/>
        <w:spacing w:after="0" w:line="240" w:lineRule="auto"/>
        <w:rPr>
          <w:rFonts w:ascii="Times New Roman CYR" w:hAnsi="Times New Roman CYR" w:cs="Times New Roman CYR"/>
          <w:sz w:val="24"/>
          <w:szCs w:val="24"/>
        </w:rPr>
        <w:sectPr w:rsidR="00D923DD" w:rsidSect="004E3048">
          <w:pgSz w:w="12240" w:h="15840"/>
          <w:pgMar w:top="850" w:right="850" w:bottom="850" w:left="1400" w:header="708" w:footer="397" w:gutter="0"/>
          <w:cols w:space="720"/>
          <w:noEndnote/>
          <w:docGrid w:linePitch="299"/>
        </w:sectPr>
      </w:pPr>
    </w:p>
    <w:p w14:paraId="75D2EAAA" w14:textId="77777777" w:rsidR="00D923DD" w:rsidRDefault="007C44B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ХVІ. Твердження щодо проміжної інформації</w:t>
      </w:r>
    </w:p>
    <w:p w14:paraId="37817FDB"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Заява про вiдповiдальнiсть керiвництва щодо пiдготовки та затвердження фiнансової звiтностi за звiтний перiод, що закiнчився 30.06.2023 року. Керiвництво вiдповiдає за пiдготовку фiнансової звiтностi, яка достовiрно вiдображає фiнансовий стан ПРИВАТНОГО АКЦIОНЕРНОГО ТОВАРИСТВА "СЛОВ'ЯНСЬКI ШПАЛЕРИ -КФТП"  (далi -Товариство) на 30.06.2023, а також результати її дiяльностi, рух грошових коштiв та змiни у власному капiталi за </w:t>
      </w:r>
      <w:r w:rsidR="00CD50A1">
        <w:rPr>
          <w:rFonts w:ascii="Times New Roman CYR" w:hAnsi="Times New Roman CYR" w:cs="Times New Roman CYR"/>
          <w:sz w:val="24"/>
          <w:szCs w:val="24"/>
        </w:rPr>
        <w:t>період</w:t>
      </w:r>
      <w:r>
        <w:rPr>
          <w:rFonts w:ascii="Times New Roman CYR" w:hAnsi="Times New Roman CYR" w:cs="Times New Roman CYR"/>
          <w:sz w:val="24"/>
          <w:szCs w:val="24"/>
        </w:rPr>
        <w:t xml:space="preserve">, що закiнчився на вказану дату. </w:t>
      </w:r>
    </w:p>
    <w:p w14:paraId="7E12D763"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33DDE135"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 час пiдготовки Товариство вiдповiдає за:</w:t>
      </w:r>
    </w:p>
    <w:p w14:paraId="62158BFD"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6FA84BAA"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належний вибiр облiкової полiтики;</w:t>
      </w:r>
    </w:p>
    <w:p w14:paraId="266BA209"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подання iнформацiї включно з даними про облiкову полiтику, у спосiб, який забезпечує доцiльнiсть, достовiрнiсть, порiвняннiсть та зрозумiлiсть такої iнформацiї;</w:t>
      </w:r>
    </w:p>
    <w:p w14:paraId="0A33EEB1"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розкриття додаткової iнформацiї у випадках, коли дотримання вимог МСФЗ є недостатнiм для розумiння користувачами впливу конкретних операцiй, iнших подiй та умов на фiнансовий стан та фiнансовi результати Товариства;</w:t>
      </w:r>
    </w:p>
    <w:p w14:paraId="0558B15B"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розкриття iнформацiї про те, чи виконувались вимоги МСФЗ, а також розкриття i пояснення будь-яких iстотних вiдхилень вiд МСФЗ за наявностi таких у фiнансовiй звiтностi;</w:t>
      </w:r>
    </w:p>
    <w:p w14:paraId="36989440"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здiйснення оцiнки щодо здатностi Товариства продовжувати свою дiяльнiсть на безперервнiй основi у найближчому майбутньому.</w:t>
      </w:r>
    </w:p>
    <w:p w14:paraId="167C2AD4"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3483B6BF"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також вiдповiдає за:</w:t>
      </w:r>
    </w:p>
    <w:p w14:paraId="3C068BEA"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62325145"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створення, впровадження та пiдтримання ефективної та надiйної системи внутрiшнього контролю у всiх пiдроздiлах Компанiї;</w:t>
      </w:r>
    </w:p>
    <w:p w14:paraId="3F64A5EC"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ведення належної облiкової документацiї, яка дозволяє у будь-який час з достатньою точнiстю розкрити та пояснити операцiї Товариства та iнформацiю щодо його фiнансового стану, та яка надає керiвництву можливiсть забезпечити вiдповiднiсть фiнансової звiтностi Товариства вимогам МСФЗ;</w:t>
      </w:r>
    </w:p>
    <w:p w14:paraId="133E311E"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53EF1255"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ведення облiкової документацiї у вiдповiдностi до законодавства України;</w:t>
      </w:r>
    </w:p>
    <w:p w14:paraId="159F16D5"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застосування обгрунтовано доступних заходiв щодо збереження активiв Товариства;</w:t>
      </w:r>
    </w:p>
    <w:p w14:paraId="133B9597" w14:textId="77777777" w:rsidR="00D923DD"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запобiгання i виявлення випадкiв шахрайства та iнших порушень.</w:t>
      </w:r>
    </w:p>
    <w:p w14:paraId="6FE67BC6" w14:textId="77777777" w:rsidR="00D923DD" w:rsidRDefault="00D923DD">
      <w:pPr>
        <w:widowControl w:val="0"/>
        <w:autoSpaceDE w:val="0"/>
        <w:autoSpaceDN w:val="0"/>
        <w:adjustRightInd w:val="0"/>
        <w:spacing w:after="0" w:line="240" w:lineRule="auto"/>
        <w:jc w:val="both"/>
        <w:rPr>
          <w:rFonts w:ascii="Times New Roman CYR" w:hAnsi="Times New Roman CYR" w:cs="Times New Roman CYR"/>
          <w:sz w:val="24"/>
          <w:szCs w:val="24"/>
        </w:rPr>
      </w:pPr>
    </w:p>
    <w:p w14:paraId="7827446D" w14:textId="77777777" w:rsidR="007C44B4" w:rsidRDefault="007C44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 i головний бухгалтер висловлюють офiцiйну позицiю, про те, що, наскiльки це їм вiдомо, ця промiжна фiнансова звiтнiсть  мiстить достовiрне та об'єктивне подання iнформацiї про стан активiв, пасивiв, фiнансовий стан, прибутки та збитки емiтента, а також про те, що промiжний звiт керiвництва включає достовiрне та об'єктивне подання iнформацiї про розвиток i здiйснення господарської дiяльностi та стан емiтента разом з описом основних ризикiв та невизначеностей, з якими вони стикаються у своїй господарськiй дiяльностi, i що промiжний звiт керiвництва включає достовiрне та об'єктивне подання iнформацiї вiдповiдно до  статтi 127 Закону України "Про ринки капiталу та органiзованi товарнi ринки". Промiжна фiнансова звiтнiсть емiтента аудитором (аудиторською фiрмою) не перевiрялась, висновок про огляд промiжної фiнансової звiтностi не складався.</w:t>
      </w:r>
    </w:p>
    <w:sectPr w:rsidR="007C44B4" w:rsidSect="00D923DD">
      <w:pgSz w:w="12240" w:h="15840"/>
      <w:pgMar w:top="850" w:right="850" w:bottom="850" w:left="1400" w:header="708" w:footer="70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E1D6A" w14:textId="77777777" w:rsidR="00DD345D" w:rsidRDefault="00DD345D" w:rsidP="004E3048">
      <w:pPr>
        <w:spacing w:after="0" w:line="240" w:lineRule="auto"/>
      </w:pPr>
      <w:r>
        <w:separator/>
      </w:r>
    </w:p>
  </w:endnote>
  <w:endnote w:type="continuationSeparator" w:id="0">
    <w:p w14:paraId="789213F6" w14:textId="77777777" w:rsidR="00DD345D" w:rsidRDefault="00DD345D" w:rsidP="004E3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48494"/>
      <w:docPartObj>
        <w:docPartGallery w:val="Page Numbers (Bottom of Page)"/>
        <w:docPartUnique/>
      </w:docPartObj>
    </w:sdtPr>
    <w:sdtContent>
      <w:p w14:paraId="6750AD26" w14:textId="77777777" w:rsidR="00CC4455" w:rsidRDefault="00000000">
        <w:pPr>
          <w:pStyle w:val="a5"/>
          <w:jc w:val="right"/>
        </w:pPr>
        <w:r>
          <w:fldChar w:fldCharType="begin"/>
        </w:r>
        <w:r>
          <w:instrText xml:space="preserve"> PAGE   \* MERGEFORMAT </w:instrText>
        </w:r>
        <w:r>
          <w:fldChar w:fldCharType="separate"/>
        </w:r>
        <w:r w:rsidR="00CD50A1">
          <w:rPr>
            <w:noProof/>
          </w:rPr>
          <w:t>34</w:t>
        </w:r>
        <w:r>
          <w:rPr>
            <w:noProof/>
          </w:rPr>
          <w:fldChar w:fldCharType="end"/>
        </w:r>
      </w:p>
    </w:sdtContent>
  </w:sdt>
  <w:p w14:paraId="1D0F7EB9" w14:textId="77777777" w:rsidR="00CC4455" w:rsidRDefault="00CC44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A2234" w14:textId="77777777" w:rsidR="00DD345D" w:rsidRDefault="00DD345D" w:rsidP="004E3048">
      <w:pPr>
        <w:spacing w:after="0" w:line="240" w:lineRule="auto"/>
      </w:pPr>
      <w:r>
        <w:separator/>
      </w:r>
    </w:p>
  </w:footnote>
  <w:footnote w:type="continuationSeparator" w:id="0">
    <w:p w14:paraId="156BD1EA" w14:textId="77777777" w:rsidR="00DD345D" w:rsidRDefault="00DD345D" w:rsidP="004E30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4684E"/>
    <w:rsid w:val="000E34DA"/>
    <w:rsid w:val="00180751"/>
    <w:rsid w:val="001C30D4"/>
    <w:rsid w:val="002561C9"/>
    <w:rsid w:val="003B105D"/>
    <w:rsid w:val="003E6A82"/>
    <w:rsid w:val="004A35F9"/>
    <w:rsid w:val="004E3048"/>
    <w:rsid w:val="00565943"/>
    <w:rsid w:val="00624F6F"/>
    <w:rsid w:val="006B78C2"/>
    <w:rsid w:val="0074735B"/>
    <w:rsid w:val="007C44B4"/>
    <w:rsid w:val="00C9602A"/>
    <w:rsid w:val="00CC4455"/>
    <w:rsid w:val="00CD50A1"/>
    <w:rsid w:val="00D923DD"/>
    <w:rsid w:val="00DD345D"/>
    <w:rsid w:val="00E468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2B80AF"/>
  <w15:docId w15:val="{F4E3DBCA-1238-4C68-AB2D-2DB8F2DB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23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E3048"/>
    <w:pPr>
      <w:tabs>
        <w:tab w:val="center" w:pos="4677"/>
        <w:tab w:val="right" w:pos="9355"/>
      </w:tabs>
      <w:spacing w:after="0" w:line="240" w:lineRule="auto"/>
    </w:pPr>
  </w:style>
  <w:style w:type="character" w:customStyle="1" w:styleId="a4">
    <w:name w:val="Верхній колонтитул Знак"/>
    <w:basedOn w:val="a0"/>
    <w:link w:val="a3"/>
    <w:uiPriority w:val="99"/>
    <w:semiHidden/>
    <w:rsid w:val="004E3048"/>
  </w:style>
  <w:style w:type="paragraph" w:styleId="a5">
    <w:name w:val="footer"/>
    <w:basedOn w:val="a"/>
    <w:link w:val="a6"/>
    <w:uiPriority w:val="99"/>
    <w:unhideWhenUsed/>
    <w:rsid w:val="004E3048"/>
    <w:pPr>
      <w:tabs>
        <w:tab w:val="center" w:pos="4677"/>
        <w:tab w:val="right" w:pos="9355"/>
      </w:tabs>
      <w:spacing w:after="0" w:line="240" w:lineRule="auto"/>
    </w:pPr>
  </w:style>
  <w:style w:type="character" w:customStyle="1" w:styleId="a6">
    <w:name w:val="Нижній колонтитул Знак"/>
    <w:basedOn w:val="a0"/>
    <w:link w:val="a5"/>
    <w:uiPriority w:val="99"/>
    <w:rsid w:val="004E3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34</Pages>
  <Words>39950</Words>
  <Characters>22772</Characters>
  <Application>Microsoft Office Word</Application>
  <DocSecurity>0</DocSecurity>
  <Lines>189</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ASAdmin</cp:lastModifiedBy>
  <cp:revision>11</cp:revision>
  <dcterms:created xsi:type="dcterms:W3CDTF">2023-11-18T19:38:00Z</dcterms:created>
  <dcterms:modified xsi:type="dcterms:W3CDTF">2023-12-21T17:00:00Z</dcterms:modified>
</cp:coreProperties>
</file>